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00A40142">
        <w:trPr>
          <w:trHeight w:val="1398"/>
        </w:trPr>
        <w:tc>
          <w:tcPr>
            <w:tcW w:w="10348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14:paraId="31B9943E" w14:textId="77777777" w:rsidTr="00A40142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224F2D23" w:rsidR="00020BDD" w:rsidRPr="00D559B6" w:rsidRDefault="006640CC" w:rsidP="00FA24C9">
            <w:pPr>
              <w:jc w:val="center"/>
              <w:rPr>
                <w:b/>
                <w:bCs/>
                <w:sz w:val="36"/>
                <w:szCs w:val="48"/>
              </w:rPr>
            </w:pPr>
            <w:bookmarkStart w:id="0" w:name="OLE_LINK1"/>
            <w:bookmarkStart w:id="1" w:name="OLE_LINK2"/>
            <w:bookmarkStart w:id="2" w:name="_Hlk61859172"/>
            <w:r>
              <w:rPr>
                <w:rFonts w:hint="eastAsia"/>
                <w:b/>
                <w:bCs/>
                <w:sz w:val="36"/>
                <w:szCs w:val="48"/>
              </w:rPr>
              <w:t>일본 산업계,</w:t>
            </w:r>
            <w:r>
              <w:rPr>
                <w:b/>
                <w:bCs/>
                <w:sz w:val="36"/>
                <w:szCs w:val="48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48"/>
              </w:rPr>
              <w:t xml:space="preserve">정부에 </w:t>
            </w:r>
            <w:r w:rsidR="009D4384">
              <w:rPr>
                <w:rFonts w:hint="eastAsia"/>
                <w:b/>
                <w:bCs/>
                <w:sz w:val="36"/>
                <w:szCs w:val="48"/>
              </w:rPr>
              <w:t>2</w:t>
            </w:r>
            <w:r w:rsidR="009D4384">
              <w:rPr>
                <w:b/>
                <w:bCs/>
                <w:sz w:val="36"/>
                <w:szCs w:val="48"/>
              </w:rPr>
              <w:t>030</w:t>
            </w:r>
            <w:r w:rsidR="009D4384">
              <w:rPr>
                <w:rFonts w:hint="eastAsia"/>
                <w:b/>
                <w:bCs/>
                <w:sz w:val="36"/>
                <w:szCs w:val="48"/>
              </w:rPr>
              <w:t>년 재생에너지 목표 상향 요구</w:t>
            </w:r>
            <w:bookmarkEnd w:id="0"/>
            <w:bookmarkEnd w:id="1"/>
          </w:p>
        </w:tc>
      </w:tr>
      <w:bookmarkEnd w:id="2"/>
      <w:tr w:rsidR="005C2C4B" w14:paraId="5203FBDF" w14:textId="77777777" w:rsidTr="00A40142">
        <w:trPr>
          <w:trHeight w:val="938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52B5B552" w14:textId="21A88D11" w:rsidR="00A40142" w:rsidRPr="00A40142" w:rsidRDefault="009D4384" w:rsidP="00A40142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소니,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 w:rsidR="00014467">
              <w:rPr>
                <w:rFonts w:hint="eastAsia"/>
                <w:b/>
                <w:bCs/>
                <w:sz w:val="22"/>
                <w:szCs w:val="32"/>
              </w:rPr>
              <w:t>닛산,</w:t>
            </w:r>
            <w:r w:rsidR="00014467">
              <w:rPr>
                <w:b/>
                <w:bCs/>
                <w:sz w:val="22"/>
                <w:szCs w:val="32"/>
              </w:rPr>
              <w:t xml:space="preserve"> </w:t>
            </w:r>
            <w:r w:rsidR="00014467">
              <w:rPr>
                <w:rFonts w:hint="eastAsia"/>
                <w:b/>
                <w:bCs/>
                <w:sz w:val="22"/>
                <w:szCs w:val="32"/>
              </w:rPr>
              <w:t>도시바,</w:t>
            </w:r>
            <w:r w:rsidR="00014467">
              <w:rPr>
                <w:b/>
                <w:bCs/>
                <w:sz w:val="22"/>
                <w:szCs w:val="32"/>
              </w:rPr>
              <w:t xml:space="preserve"> </w:t>
            </w:r>
            <w:r w:rsidR="00014467">
              <w:rPr>
                <w:rFonts w:hint="eastAsia"/>
                <w:b/>
                <w:bCs/>
                <w:sz w:val="22"/>
                <w:szCs w:val="32"/>
              </w:rPr>
              <w:t xml:space="preserve">소프트뱅크 등 </w:t>
            </w:r>
            <w:r w:rsidR="00235920">
              <w:rPr>
                <w:b/>
                <w:bCs/>
                <w:sz w:val="22"/>
                <w:szCs w:val="32"/>
              </w:rPr>
              <w:t>JCI</w:t>
            </w:r>
            <w:r w:rsidR="00235920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FB64B0">
              <w:rPr>
                <w:rFonts w:hint="eastAsia"/>
                <w:b/>
                <w:bCs/>
                <w:sz w:val="22"/>
                <w:szCs w:val="32"/>
              </w:rPr>
              <w:t xml:space="preserve">소속 </w:t>
            </w:r>
            <w:r w:rsidR="008F695A">
              <w:rPr>
                <w:b/>
                <w:bCs/>
                <w:sz w:val="22"/>
                <w:szCs w:val="32"/>
              </w:rPr>
              <w:t>9</w:t>
            </w:r>
            <w:r w:rsidR="00E96919">
              <w:rPr>
                <w:b/>
                <w:bCs/>
                <w:sz w:val="22"/>
                <w:szCs w:val="32"/>
              </w:rPr>
              <w:t>2</w:t>
            </w:r>
            <w:r w:rsidR="008F695A">
              <w:rPr>
                <w:rFonts w:hint="eastAsia"/>
                <w:b/>
                <w:bCs/>
                <w:sz w:val="22"/>
                <w:szCs w:val="32"/>
              </w:rPr>
              <w:t>개 기업</w:t>
            </w:r>
            <w:r w:rsidR="00BC171D">
              <w:rPr>
                <w:rFonts w:hint="eastAsia"/>
                <w:b/>
                <w:bCs/>
                <w:sz w:val="22"/>
                <w:szCs w:val="32"/>
              </w:rPr>
              <w:t>들</w:t>
            </w:r>
            <w:r w:rsidR="00235920">
              <w:rPr>
                <w:rFonts w:hint="eastAsia"/>
                <w:b/>
                <w:bCs/>
                <w:sz w:val="22"/>
                <w:szCs w:val="32"/>
              </w:rPr>
              <w:t xml:space="preserve"> 성명문 발표</w:t>
            </w:r>
          </w:p>
          <w:p w14:paraId="32ED3B2D" w14:textId="757A802E" w:rsidR="00C42747" w:rsidRPr="00A40142" w:rsidRDefault="00BC171D" w:rsidP="00A40142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현행 </w:t>
            </w:r>
            <w:r>
              <w:rPr>
                <w:b/>
                <w:bCs/>
                <w:sz w:val="22"/>
                <w:szCs w:val="32"/>
              </w:rPr>
              <w:t>2030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년 </w:t>
            </w:r>
            <w:r w:rsidR="003B02BA">
              <w:rPr>
                <w:rFonts w:hint="eastAsia"/>
                <w:b/>
                <w:bCs/>
                <w:sz w:val="22"/>
                <w:szCs w:val="32"/>
              </w:rPr>
              <w:t xml:space="preserve">재생에너지 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목표치 </w:t>
            </w:r>
            <w:r w:rsidR="003B02BA">
              <w:rPr>
                <w:b/>
                <w:bCs/>
                <w:sz w:val="22"/>
                <w:szCs w:val="32"/>
              </w:rPr>
              <w:t>22~24%</w:t>
            </w:r>
            <w:r w:rsidR="003B02BA">
              <w:rPr>
                <w:rFonts w:hint="eastAsia"/>
                <w:b/>
                <w:bCs/>
                <w:sz w:val="22"/>
                <w:szCs w:val="32"/>
              </w:rPr>
              <w:t xml:space="preserve">에서 </w:t>
            </w:r>
            <w:r w:rsidR="003B02BA">
              <w:rPr>
                <w:b/>
                <w:bCs/>
                <w:sz w:val="22"/>
                <w:szCs w:val="32"/>
              </w:rPr>
              <w:t>40~50%</w:t>
            </w:r>
            <w:r w:rsidR="003B02BA">
              <w:rPr>
                <w:rFonts w:hint="eastAsia"/>
                <w:b/>
                <w:bCs/>
                <w:sz w:val="22"/>
                <w:szCs w:val="32"/>
              </w:rPr>
              <w:t>로 발전 비중 상향 요구</w:t>
            </w:r>
          </w:p>
        </w:tc>
      </w:tr>
      <w:tr w:rsidR="000C09C4" w14:paraId="0C166801" w14:textId="77777777" w:rsidTr="00BA327C">
        <w:trPr>
          <w:trHeight w:val="1361"/>
        </w:trPr>
        <w:tc>
          <w:tcPr>
            <w:tcW w:w="10348" w:type="dxa"/>
            <w:vAlign w:val="center"/>
          </w:tcPr>
          <w:p w14:paraId="51040816" w14:textId="542B1668" w:rsidR="007850FB" w:rsidRPr="00BA327C" w:rsidRDefault="007850FB" w:rsidP="007850FB">
            <w:pPr>
              <w:rPr>
                <w:sz w:val="23"/>
                <w:szCs w:val="23"/>
              </w:rPr>
            </w:pPr>
            <w:bookmarkStart w:id="3" w:name="_Hlk57800273"/>
            <w:r w:rsidRPr="00BA327C">
              <w:rPr>
                <w:sz w:val="23"/>
                <w:szCs w:val="23"/>
              </w:rPr>
              <w:t>오늘(18일) 일본 기후 이니셔티브(Japan Climate Initiative</w:t>
            </w:r>
            <w:r w:rsidR="00B94068">
              <w:rPr>
                <w:sz w:val="23"/>
                <w:szCs w:val="23"/>
              </w:rPr>
              <w:t>)</w:t>
            </w:r>
            <w:r w:rsidR="00B81B38" w:rsidRPr="00BA327C">
              <w:rPr>
                <w:rFonts w:hint="eastAsia"/>
                <w:sz w:val="23"/>
                <w:szCs w:val="23"/>
              </w:rPr>
              <w:t xml:space="preserve">에 참여 중인 </w:t>
            </w:r>
            <w:r w:rsidR="00B81B38" w:rsidRPr="00BA327C">
              <w:rPr>
                <w:sz w:val="23"/>
                <w:szCs w:val="23"/>
              </w:rPr>
              <w:t>92</w:t>
            </w:r>
            <w:r w:rsidR="00B81B38" w:rsidRPr="00BA327C">
              <w:rPr>
                <w:rFonts w:hint="eastAsia"/>
                <w:sz w:val="23"/>
                <w:szCs w:val="23"/>
              </w:rPr>
              <w:t>개 기업</w:t>
            </w:r>
            <w:r w:rsidR="00A73DF7" w:rsidRPr="00BA327C">
              <w:rPr>
                <w:rFonts w:hint="eastAsia"/>
                <w:sz w:val="23"/>
                <w:szCs w:val="23"/>
              </w:rPr>
              <w:t>(붙임 참고)</w:t>
            </w:r>
            <w:r w:rsidRPr="00BA327C">
              <w:rPr>
                <w:sz w:val="23"/>
                <w:szCs w:val="23"/>
              </w:rPr>
              <w:t>이 2030년 일본 에너지</w:t>
            </w:r>
            <w:r w:rsidR="008D6651" w:rsidRPr="00BA327C">
              <w:rPr>
                <w:rFonts w:hint="eastAsia"/>
                <w:sz w:val="23"/>
                <w:szCs w:val="23"/>
              </w:rPr>
              <w:t>기본계획</w:t>
            </w:r>
            <w:r w:rsidR="00B81B38" w:rsidRPr="00BA327C">
              <w:rPr>
                <w:rFonts w:hint="eastAsia"/>
                <w:sz w:val="23"/>
                <w:szCs w:val="23"/>
              </w:rPr>
              <w:t xml:space="preserve"> 상의</w:t>
            </w:r>
            <w:r w:rsidRPr="00BA327C">
              <w:rPr>
                <w:sz w:val="23"/>
                <w:szCs w:val="23"/>
              </w:rPr>
              <w:t xml:space="preserve"> 재생에너지 </w:t>
            </w:r>
            <w:r w:rsidR="008D6651" w:rsidRPr="00BA327C">
              <w:rPr>
                <w:rFonts w:hint="eastAsia"/>
                <w:sz w:val="23"/>
                <w:szCs w:val="23"/>
              </w:rPr>
              <w:t xml:space="preserve">발전 비중 </w:t>
            </w:r>
            <w:r w:rsidRPr="00BA327C">
              <w:rPr>
                <w:sz w:val="23"/>
                <w:szCs w:val="23"/>
              </w:rPr>
              <w:t>목표</w:t>
            </w:r>
            <w:r w:rsidR="008D6651" w:rsidRPr="00BA327C">
              <w:rPr>
                <w:rFonts w:hint="eastAsia"/>
                <w:sz w:val="23"/>
                <w:szCs w:val="23"/>
              </w:rPr>
              <w:t>를</w:t>
            </w:r>
            <w:r w:rsidRPr="00BA327C">
              <w:rPr>
                <w:sz w:val="23"/>
                <w:szCs w:val="23"/>
              </w:rPr>
              <w:t xml:space="preserve"> 40~50%로 </w:t>
            </w:r>
            <w:r w:rsidR="008D6651" w:rsidRPr="00BA327C">
              <w:rPr>
                <w:rFonts w:hint="eastAsia"/>
                <w:sz w:val="23"/>
                <w:szCs w:val="23"/>
              </w:rPr>
              <w:t>상향해야</w:t>
            </w:r>
            <w:r w:rsidR="00B81B38" w:rsidRPr="00BA327C">
              <w:rPr>
                <w:rFonts w:hint="eastAsia"/>
                <w:sz w:val="23"/>
                <w:szCs w:val="23"/>
              </w:rPr>
              <w:t xml:space="preserve"> </w:t>
            </w:r>
            <w:r w:rsidRPr="00BA327C">
              <w:rPr>
                <w:sz w:val="23"/>
                <w:szCs w:val="23"/>
              </w:rPr>
              <w:t>한다는 성명을 발표했다.</w:t>
            </w:r>
            <w:r w:rsidR="00E50AE5" w:rsidRPr="00BA327C">
              <w:rPr>
                <w:sz w:val="23"/>
                <w:szCs w:val="23"/>
              </w:rPr>
              <w:t xml:space="preserve"> JCI</w:t>
            </w:r>
            <w:r w:rsidR="00E50AE5" w:rsidRPr="00BA327C">
              <w:rPr>
                <w:rFonts w:hint="eastAsia"/>
                <w:sz w:val="23"/>
                <w:szCs w:val="23"/>
              </w:rPr>
              <w:t xml:space="preserve">는 </w:t>
            </w:r>
            <w:r w:rsidR="00741D61" w:rsidRPr="00BA327C">
              <w:rPr>
                <w:rFonts w:hint="eastAsia"/>
                <w:sz w:val="23"/>
                <w:szCs w:val="23"/>
              </w:rPr>
              <w:t xml:space="preserve">일본 </w:t>
            </w:r>
            <w:r w:rsidR="00B81B38" w:rsidRPr="00BA327C">
              <w:rPr>
                <w:rFonts w:hint="eastAsia"/>
                <w:sz w:val="23"/>
                <w:szCs w:val="23"/>
              </w:rPr>
              <w:t>산업계뿐 아니라 지방자치단체도 참여</w:t>
            </w:r>
            <w:r w:rsidR="00EA420C" w:rsidRPr="00BA327C">
              <w:rPr>
                <w:rFonts w:hint="eastAsia"/>
                <w:sz w:val="23"/>
                <w:szCs w:val="23"/>
              </w:rPr>
              <w:t>해</w:t>
            </w:r>
            <w:r w:rsidR="00B81B38" w:rsidRPr="00BA327C">
              <w:rPr>
                <w:rFonts w:hint="eastAsia"/>
                <w:sz w:val="23"/>
                <w:szCs w:val="23"/>
              </w:rPr>
              <w:t xml:space="preserve"> 재생에너지 확대를 요구하는 광범위한 이니셔티브</w:t>
            </w:r>
            <w:r w:rsidR="00987C5A" w:rsidRPr="00BA327C">
              <w:rPr>
                <w:rFonts w:hint="eastAsia"/>
                <w:sz w:val="23"/>
                <w:szCs w:val="23"/>
              </w:rPr>
              <w:t>며,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자동차,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해운,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보험/은행,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철강,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화학,</w:t>
            </w:r>
            <w:r w:rsidR="00987C5A" w:rsidRPr="00BA327C">
              <w:rPr>
                <w:sz w:val="23"/>
                <w:szCs w:val="23"/>
              </w:rPr>
              <w:t xml:space="preserve"> </w:t>
            </w:r>
            <w:r w:rsidR="00987C5A" w:rsidRPr="00BA327C">
              <w:rPr>
                <w:rFonts w:hint="eastAsia"/>
                <w:sz w:val="23"/>
                <w:szCs w:val="23"/>
              </w:rPr>
              <w:t>항공 등 일본의 메이저 기업들이 다수 참</w:t>
            </w:r>
            <w:r w:rsidR="00ED09E9" w:rsidRPr="00BA327C">
              <w:rPr>
                <w:rFonts w:hint="eastAsia"/>
                <w:sz w:val="23"/>
                <w:szCs w:val="23"/>
              </w:rPr>
              <w:t>여하고 있다</w:t>
            </w:r>
            <w:r w:rsidR="00987C5A" w:rsidRPr="00BA327C">
              <w:rPr>
                <w:rFonts w:hint="eastAsia"/>
                <w:sz w:val="23"/>
                <w:szCs w:val="23"/>
              </w:rPr>
              <w:t>.</w:t>
            </w:r>
          </w:p>
          <w:p w14:paraId="2791EF9C" w14:textId="77777777" w:rsidR="007850FB" w:rsidRPr="00BA327C" w:rsidRDefault="007850FB" w:rsidP="007850FB">
            <w:pPr>
              <w:rPr>
                <w:sz w:val="23"/>
                <w:szCs w:val="23"/>
              </w:rPr>
            </w:pPr>
          </w:p>
          <w:p w14:paraId="22B71CD2" w14:textId="1CC0540E" w:rsidR="007850FB" w:rsidRPr="00BA327C" w:rsidRDefault="00B81B38" w:rsidP="007850FB">
            <w:pPr>
              <w:rPr>
                <w:sz w:val="23"/>
                <w:szCs w:val="23"/>
              </w:rPr>
            </w:pPr>
            <w:r w:rsidRPr="00BA327C">
              <w:rPr>
                <w:rFonts w:hint="eastAsia"/>
                <w:sz w:val="23"/>
                <w:szCs w:val="23"/>
              </w:rPr>
              <w:t xml:space="preserve">일본 기후 이니셔티브는 </w:t>
            </w:r>
            <w:r w:rsidRPr="00BA327C">
              <w:rPr>
                <w:sz w:val="23"/>
                <w:szCs w:val="23"/>
              </w:rPr>
              <w:t>2019</w:t>
            </w:r>
            <w:r w:rsidRPr="00BA327C">
              <w:rPr>
                <w:rFonts w:hint="eastAsia"/>
                <w:sz w:val="23"/>
                <w:szCs w:val="23"/>
              </w:rPr>
              <w:t xml:space="preserve">년 현재 재생에너지 발전 비중이 </w:t>
            </w:r>
            <w:r w:rsidRPr="00BA327C">
              <w:rPr>
                <w:sz w:val="23"/>
                <w:szCs w:val="23"/>
              </w:rPr>
              <w:t>18%</w:t>
            </w:r>
            <w:r w:rsidRPr="00BA327C">
              <w:rPr>
                <w:rFonts w:hint="eastAsia"/>
                <w:sz w:val="23"/>
                <w:szCs w:val="23"/>
              </w:rPr>
              <w:t>인데,</w:t>
            </w:r>
            <w:r w:rsidRPr="00BA327C">
              <w:rPr>
                <w:sz w:val="23"/>
                <w:szCs w:val="23"/>
              </w:rPr>
              <w:t xml:space="preserve"> </w:t>
            </w:r>
            <w:r w:rsidRPr="00BA327C">
              <w:rPr>
                <w:rFonts w:hint="eastAsia"/>
                <w:sz w:val="23"/>
                <w:szCs w:val="23"/>
              </w:rPr>
              <w:t xml:space="preserve">일본 정부가 설정한 </w:t>
            </w:r>
            <w:r w:rsidRPr="00BA327C">
              <w:rPr>
                <w:sz w:val="23"/>
                <w:szCs w:val="23"/>
              </w:rPr>
              <w:t>2030</w:t>
            </w:r>
            <w:r w:rsidRPr="00BA327C">
              <w:rPr>
                <w:rFonts w:hint="eastAsia"/>
                <w:sz w:val="23"/>
                <w:szCs w:val="23"/>
              </w:rPr>
              <w:t xml:space="preserve">년 목표는 </w:t>
            </w:r>
            <w:r w:rsidR="008D6651" w:rsidRPr="00BA327C">
              <w:rPr>
                <w:rFonts w:hint="eastAsia"/>
                <w:sz w:val="23"/>
                <w:szCs w:val="23"/>
              </w:rPr>
              <w:t>22~24%에 불과하</w:t>
            </w:r>
            <w:r w:rsidRPr="00BA327C">
              <w:rPr>
                <w:rFonts w:hint="eastAsia"/>
                <w:sz w:val="23"/>
                <w:szCs w:val="23"/>
              </w:rPr>
              <w:t>다며,</w:t>
            </w:r>
            <w:r w:rsidRPr="00BA327C">
              <w:rPr>
                <w:sz w:val="23"/>
                <w:szCs w:val="23"/>
              </w:rPr>
              <w:t xml:space="preserve"> 2050 탄소</w:t>
            </w:r>
            <w:r w:rsidRPr="00BA327C">
              <w:rPr>
                <w:rFonts w:hint="eastAsia"/>
                <w:sz w:val="23"/>
                <w:szCs w:val="23"/>
              </w:rPr>
              <w:t xml:space="preserve">중립을 선언하고 </w:t>
            </w:r>
            <w:r w:rsidRPr="00BA327C">
              <w:rPr>
                <w:sz w:val="23"/>
                <w:szCs w:val="23"/>
              </w:rPr>
              <w:t>2030</w:t>
            </w:r>
            <w:r w:rsidRPr="00BA327C">
              <w:rPr>
                <w:rFonts w:hint="eastAsia"/>
                <w:sz w:val="23"/>
                <w:szCs w:val="23"/>
              </w:rPr>
              <w:t xml:space="preserve">년까지 도전적인 재생에너지 보급 목표를 설정한 </w:t>
            </w:r>
            <w:r w:rsidRPr="00BA327C">
              <w:rPr>
                <w:sz w:val="23"/>
                <w:szCs w:val="23"/>
              </w:rPr>
              <w:t>EU</w:t>
            </w:r>
            <w:r w:rsidRPr="00BA327C">
              <w:rPr>
                <w:rFonts w:hint="eastAsia"/>
                <w:sz w:val="23"/>
                <w:szCs w:val="23"/>
              </w:rPr>
              <w:t>와 미국의 정책 방향을 따라가야 한다고 주장했다.</w:t>
            </w:r>
            <w:r w:rsidRPr="00BA327C">
              <w:rPr>
                <w:sz w:val="23"/>
                <w:szCs w:val="23"/>
              </w:rPr>
              <w:t xml:space="preserve"> </w:t>
            </w:r>
            <w:r w:rsidRPr="00BA327C">
              <w:rPr>
                <w:rFonts w:hint="eastAsia"/>
                <w:sz w:val="23"/>
                <w:szCs w:val="23"/>
              </w:rPr>
              <w:t>참고로</w:t>
            </w:r>
            <w:r w:rsidR="00320BD6" w:rsidRPr="00BA327C">
              <w:rPr>
                <w:sz w:val="23"/>
                <w:szCs w:val="23"/>
              </w:rPr>
              <w:t xml:space="preserve"> </w:t>
            </w:r>
            <w:r w:rsidR="003819A3" w:rsidRPr="00BA327C">
              <w:rPr>
                <w:rFonts w:hint="eastAsia"/>
                <w:sz w:val="23"/>
                <w:szCs w:val="23"/>
              </w:rPr>
              <w:t xml:space="preserve">독일은 </w:t>
            </w:r>
            <w:r w:rsidR="008A0EE5" w:rsidRPr="00BA327C">
              <w:rPr>
                <w:sz w:val="23"/>
                <w:szCs w:val="23"/>
              </w:rPr>
              <w:t>2019</w:t>
            </w:r>
            <w:r w:rsidR="008A0EE5" w:rsidRPr="00BA327C">
              <w:rPr>
                <w:rFonts w:hint="eastAsia"/>
                <w:sz w:val="23"/>
                <w:szCs w:val="23"/>
              </w:rPr>
              <w:t xml:space="preserve">년 기준 </w:t>
            </w:r>
            <w:r w:rsidR="008A0EE5" w:rsidRPr="00BA327C">
              <w:rPr>
                <w:sz w:val="23"/>
                <w:szCs w:val="23"/>
              </w:rPr>
              <w:t>42%</w:t>
            </w:r>
            <w:r w:rsidR="008A0EE5" w:rsidRPr="00BA327C">
              <w:rPr>
                <w:rFonts w:hint="eastAsia"/>
                <w:sz w:val="23"/>
                <w:szCs w:val="23"/>
              </w:rPr>
              <w:t xml:space="preserve">에서 </w:t>
            </w:r>
            <w:r w:rsidR="004105B6" w:rsidRPr="00BA327C">
              <w:rPr>
                <w:sz w:val="23"/>
                <w:szCs w:val="23"/>
              </w:rPr>
              <w:t>2030</w:t>
            </w:r>
            <w:r w:rsidR="004105B6" w:rsidRPr="00BA327C">
              <w:rPr>
                <w:rFonts w:hint="eastAsia"/>
                <w:sz w:val="23"/>
                <w:szCs w:val="23"/>
              </w:rPr>
              <w:t xml:space="preserve">년까지 </w:t>
            </w:r>
            <w:r w:rsidR="003819A3" w:rsidRPr="00BA327C">
              <w:rPr>
                <w:sz w:val="23"/>
                <w:szCs w:val="23"/>
              </w:rPr>
              <w:t>65%</w:t>
            </w:r>
            <w:r w:rsidR="004105B6" w:rsidRPr="00BA327C">
              <w:rPr>
                <w:rFonts w:hint="eastAsia"/>
                <w:sz w:val="23"/>
                <w:szCs w:val="23"/>
              </w:rPr>
              <w:t>로</w:t>
            </w:r>
            <w:r w:rsidR="006A33B3" w:rsidRPr="00BA327C">
              <w:rPr>
                <w:sz w:val="23"/>
                <w:szCs w:val="23"/>
              </w:rPr>
              <w:t xml:space="preserve">, </w:t>
            </w:r>
            <w:r w:rsidR="002E69D1" w:rsidRPr="00BA327C">
              <w:rPr>
                <w:rFonts w:hint="eastAsia"/>
                <w:sz w:val="23"/>
                <w:szCs w:val="23"/>
              </w:rPr>
              <w:t xml:space="preserve">프랑스는 </w:t>
            </w:r>
            <w:r w:rsidR="008A0EE5" w:rsidRPr="00BA327C">
              <w:rPr>
                <w:sz w:val="23"/>
                <w:szCs w:val="23"/>
              </w:rPr>
              <w:t>20%</w:t>
            </w:r>
            <w:r w:rsidR="008A0EE5" w:rsidRPr="00BA327C">
              <w:rPr>
                <w:rFonts w:hint="eastAsia"/>
                <w:sz w:val="23"/>
                <w:szCs w:val="23"/>
              </w:rPr>
              <w:t xml:space="preserve">에서 </w:t>
            </w:r>
            <w:r w:rsidR="002E69D1" w:rsidRPr="00BA327C">
              <w:rPr>
                <w:sz w:val="23"/>
                <w:szCs w:val="23"/>
              </w:rPr>
              <w:t>40%</w:t>
            </w:r>
            <w:r w:rsidR="004105B6" w:rsidRPr="00BA327C">
              <w:rPr>
                <w:rFonts w:hint="eastAsia"/>
                <w:sz w:val="23"/>
                <w:szCs w:val="23"/>
              </w:rPr>
              <w:t>로</w:t>
            </w:r>
            <w:r w:rsidR="002E69D1" w:rsidRPr="00BA327C">
              <w:rPr>
                <w:sz w:val="23"/>
                <w:szCs w:val="23"/>
              </w:rPr>
              <w:t xml:space="preserve">, </w:t>
            </w:r>
            <w:r w:rsidR="002E69D1" w:rsidRPr="00BA327C">
              <w:rPr>
                <w:rFonts w:hint="eastAsia"/>
                <w:sz w:val="23"/>
                <w:szCs w:val="23"/>
              </w:rPr>
              <w:t xml:space="preserve">캘리포니아주는 </w:t>
            </w:r>
            <w:r w:rsidR="00242B1A" w:rsidRPr="00BA327C">
              <w:rPr>
                <w:sz w:val="23"/>
                <w:szCs w:val="23"/>
              </w:rPr>
              <w:t>53%</w:t>
            </w:r>
            <w:r w:rsidR="00242B1A" w:rsidRPr="00BA327C">
              <w:rPr>
                <w:rFonts w:hint="eastAsia"/>
                <w:sz w:val="23"/>
                <w:szCs w:val="23"/>
              </w:rPr>
              <w:t xml:space="preserve">에서 </w:t>
            </w:r>
            <w:r w:rsidR="002E69D1" w:rsidRPr="00BA327C">
              <w:rPr>
                <w:sz w:val="23"/>
                <w:szCs w:val="23"/>
              </w:rPr>
              <w:t>60%</w:t>
            </w:r>
            <w:r w:rsidR="004105B6" w:rsidRPr="00BA327C">
              <w:rPr>
                <w:rFonts w:hint="eastAsia"/>
                <w:sz w:val="23"/>
                <w:szCs w:val="23"/>
              </w:rPr>
              <w:t>로</w:t>
            </w:r>
            <w:r w:rsidR="002E69D1" w:rsidRPr="00BA327C">
              <w:rPr>
                <w:sz w:val="23"/>
                <w:szCs w:val="23"/>
              </w:rPr>
              <w:t xml:space="preserve">, </w:t>
            </w:r>
            <w:r w:rsidR="002E69D1" w:rsidRPr="00BA327C">
              <w:rPr>
                <w:rFonts w:hint="eastAsia"/>
                <w:sz w:val="23"/>
                <w:szCs w:val="23"/>
              </w:rPr>
              <w:t xml:space="preserve">뉴욕주는 </w:t>
            </w:r>
            <w:r w:rsidR="00242B1A" w:rsidRPr="00BA327C">
              <w:rPr>
                <w:sz w:val="23"/>
                <w:szCs w:val="23"/>
              </w:rPr>
              <w:t>29%</w:t>
            </w:r>
            <w:r w:rsidR="00242B1A" w:rsidRPr="00BA327C">
              <w:rPr>
                <w:rFonts w:hint="eastAsia"/>
                <w:sz w:val="23"/>
                <w:szCs w:val="23"/>
              </w:rPr>
              <w:t xml:space="preserve">에서 </w:t>
            </w:r>
            <w:r w:rsidR="002E69D1" w:rsidRPr="00BA327C">
              <w:rPr>
                <w:sz w:val="23"/>
                <w:szCs w:val="23"/>
              </w:rPr>
              <w:t>70%</w:t>
            </w:r>
            <w:r w:rsidR="004105B6" w:rsidRPr="00BA327C">
              <w:rPr>
                <w:rFonts w:hint="eastAsia"/>
                <w:sz w:val="23"/>
                <w:szCs w:val="23"/>
              </w:rPr>
              <w:t>로</w:t>
            </w:r>
            <w:r w:rsidR="002E69D1" w:rsidRPr="00BA327C">
              <w:rPr>
                <w:rFonts w:hint="eastAsia"/>
                <w:sz w:val="23"/>
                <w:szCs w:val="23"/>
              </w:rPr>
              <w:t xml:space="preserve"> </w:t>
            </w:r>
            <w:r w:rsidR="004105B6" w:rsidRPr="00BA327C">
              <w:rPr>
                <w:rFonts w:hint="eastAsia"/>
                <w:sz w:val="23"/>
                <w:szCs w:val="23"/>
              </w:rPr>
              <w:t xml:space="preserve">늘린다는 </w:t>
            </w:r>
            <w:r w:rsidR="002E69D1" w:rsidRPr="00BA327C">
              <w:rPr>
                <w:rFonts w:hint="eastAsia"/>
                <w:sz w:val="23"/>
                <w:szCs w:val="23"/>
              </w:rPr>
              <w:t>목표</w:t>
            </w:r>
            <w:r w:rsidR="004105B6" w:rsidRPr="00BA327C">
              <w:rPr>
                <w:rFonts w:hint="eastAsia"/>
                <w:sz w:val="23"/>
                <w:szCs w:val="23"/>
              </w:rPr>
              <w:t>를</w:t>
            </w:r>
            <w:r w:rsidR="002E69D1" w:rsidRPr="00BA327C">
              <w:rPr>
                <w:rFonts w:hint="eastAsia"/>
                <w:sz w:val="23"/>
                <w:szCs w:val="23"/>
              </w:rPr>
              <w:t xml:space="preserve"> </w:t>
            </w:r>
            <w:r w:rsidR="00242B1A" w:rsidRPr="00BA327C">
              <w:rPr>
                <w:rFonts w:hint="eastAsia"/>
                <w:sz w:val="23"/>
                <w:szCs w:val="23"/>
              </w:rPr>
              <w:t>정했</w:t>
            </w:r>
            <w:r w:rsidR="002E69D1" w:rsidRPr="00BA327C">
              <w:rPr>
                <w:rFonts w:hint="eastAsia"/>
                <w:sz w:val="23"/>
                <w:szCs w:val="23"/>
              </w:rPr>
              <w:t>다.</w:t>
            </w:r>
          </w:p>
          <w:p w14:paraId="784E51A5" w14:textId="77777777" w:rsidR="00E50AE5" w:rsidRPr="00BA327C" w:rsidRDefault="00E50AE5" w:rsidP="007850FB">
            <w:pPr>
              <w:rPr>
                <w:sz w:val="23"/>
                <w:szCs w:val="23"/>
              </w:rPr>
            </w:pPr>
          </w:p>
          <w:p w14:paraId="65D95C2F" w14:textId="793D88CD" w:rsidR="007850FB" w:rsidRPr="00BA327C" w:rsidRDefault="006640CC" w:rsidP="00B81B38">
            <w:pPr>
              <w:rPr>
                <w:sz w:val="23"/>
                <w:szCs w:val="23"/>
              </w:rPr>
            </w:pPr>
            <w:r w:rsidRPr="00BA327C">
              <w:rPr>
                <w:rFonts w:hint="eastAsia"/>
                <w:sz w:val="23"/>
                <w:szCs w:val="23"/>
              </w:rPr>
              <w:t>한국은 물론,</w:t>
            </w:r>
            <w:r w:rsidRPr="00BA327C">
              <w:rPr>
                <w:sz w:val="23"/>
                <w:szCs w:val="23"/>
              </w:rPr>
              <w:t xml:space="preserve"> </w:t>
            </w:r>
            <w:r w:rsidRPr="00BA327C">
              <w:rPr>
                <w:rFonts w:hint="eastAsia"/>
                <w:sz w:val="23"/>
                <w:szCs w:val="23"/>
              </w:rPr>
              <w:t>일본</w:t>
            </w:r>
            <w:r w:rsidRPr="00BA327C">
              <w:rPr>
                <w:sz w:val="23"/>
                <w:szCs w:val="23"/>
              </w:rPr>
              <w:t xml:space="preserve">, EU, </w:t>
            </w:r>
            <w:r w:rsidRPr="00BA327C">
              <w:rPr>
                <w:rFonts w:hint="eastAsia"/>
                <w:sz w:val="23"/>
                <w:szCs w:val="23"/>
              </w:rPr>
              <w:t>캐나다</w:t>
            </w:r>
            <w:r w:rsidRPr="00BA327C">
              <w:rPr>
                <w:sz w:val="23"/>
                <w:szCs w:val="23"/>
              </w:rPr>
              <w:t xml:space="preserve">, </w:t>
            </w:r>
            <w:r w:rsidRPr="00BA327C">
              <w:rPr>
                <w:rFonts w:hint="eastAsia"/>
                <w:sz w:val="23"/>
                <w:szCs w:val="23"/>
              </w:rPr>
              <w:t>뉴질랜드</w:t>
            </w:r>
            <w:r w:rsidRPr="00BA327C">
              <w:rPr>
                <w:sz w:val="23"/>
                <w:szCs w:val="23"/>
              </w:rPr>
              <w:t xml:space="preserve">, </w:t>
            </w:r>
            <w:r w:rsidRPr="00BA327C">
              <w:rPr>
                <w:rFonts w:hint="eastAsia"/>
                <w:sz w:val="23"/>
                <w:szCs w:val="23"/>
              </w:rPr>
              <w:t xml:space="preserve">미국 등 </w:t>
            </w:r>
            <w:r w:rsidRPr="00BA327C">
              <w:rPr>
                <w:sz w:val="23"/>
                <w:szCs w:val="23"/>
              </w:rPr>
              <w:t>2050</w:t>
            </w:r>
            <w:r w:rsidRPr="00BA327C">
              <w:rPr>
                <w:rFonts w:hint="eastAsia"/>
                <w:sz w:val="23"/>
                <w:szCs w:val="23"/>
              </w:rPr>
              <w:t xml:space="preserve">년 탄소중립을 선언한 국가는 현재 </w:t>
            </w:r>
            <w:r w:rsidRPr="00BA327C">
              <w:rPr>
                <w:sz w:val="23"/>
                <w:szCs w:val="23"/>
              </w:rPr>
              <w:t>120</w:t>
            </w:r>
            <w:r w:rsidRPr="00BA327C">
              <w:rPr>
                <w:rFonts w:hint="eastAsia"/>
                <w:sz w:val="23"/>
                <w:szCs w:val="23"/>
              </w:rPr>
              <w:t>개에</w:t>
            </w:r>
            <w:r w:rsidR="00017EB4">
              <w:rPr>
                <w:rFonts w:hint="eastAsia"/>
                <w:sz w:val="23"/>
                <w:szCs w:val="23"/>
              </w:rPr>
              <w:t xml:space="preserve"> </w:t>
            </w:r>
            <w:r w:rsidRPr="00BA327C">
              <w:rPr>
                <w:rFonts w:hint="eastAsia"/>
                <w:sz w:val="23"/>
                <w:szCs w:val="23"/>
              </w:rPr>
              <w:t>달</w:t>
            </w:r>
            <w:r w:rsidR="00B338C1" w:rsidRPr="00BA327C">
              <w:rPr>
                <w:rFonts w:hint="eastAsia"/>
                <w:sz w:val="23"/>
                <w:szCs w:val="23"/>
              </w:rPr>
              <w:t>한다.</w:t>
            </w:r>
            <w:r w:rsidRPr="00BA327C">
              <w:rPr>
                <w:sz w:val="23"/>
                <w:szCs w:val="23"/>
              </w:rPr>
              <w:t xml:space="preserve"> </w:t>
            </w:r>
            <w:r w:rsidR="00B81B38" w:rsidRPr="00BA327C">
              <w:rPr>
                <w:rFonts w:hint="eastAsia"/>
                <w:sz w:val="23"/>
                <w:szCs w:val="23"/>
              </w:rPr>
              <w:t xml:space="preserve">일본 기후 이니셔티브는 정부의 </w:t>
            </w:r>
            <w:r w:rsidR="00B81B38" w:rsidRPr="00BA327C">
              <w:rPr>
                <w:sz w:val="23"/>
                <w:szCs w:val="23"/>
              </w:rPr>
              <w:t>2030</w:t>
            </w:r>
            <w:r w:rsidR="00B81B38" w:rsidRPr="00BA327C">
              <w:rPr>
                <w:rFonts w:hint="eastAsia"/>
                <w:sz w:val="23"/>
                <w:szCs w:val="23"/>
              </w:rPr>
              <w:t>년 재생에너지 목표가 상향될 경우,</w:t>
            </w:r>
            <w:r w:rsidR="00B81B38" w:rsidRPr="00BA327C">
              <w:rPr>
                <w:sz w:val="23"/>
                <w:szCs w:val="23"/>
              </w:rPr>
              <w:t xml:space="preserve"> </w:t>
            </w:r>
            <w:r w:rsidR="007850FB" w:rsidRPr="00BA327C">
              <w:rPr>
                <w:sz w:val="23"/>
                <w:szCs w:val="23"/>
              </w:rPr>
              <w:t xml:space="preserve">일본 기업들이 </w:t>
            </w:r>
            <w:r w:rsidR="00B81B38" w:rsidRPr="00BA327C">
              <w:rPr>
                <w:rFonts w:hint="eastAsia"/>
                <w:sz w:val="23"/>
                <w:szCs w:val="23"/>
              </w:rPr>
              <w:t>기후변화가</w:t>
            </w:r>
            <w:r w:rsidR="0068517D" w:rsidRPr="00BA327C">
              <w:rPr>
                <w:rFonts w:hint="eastAsia"/>
                <w:sz w:val="23"/>
                <w:szCs w:val="23"/>
              </w:rPr>
              <w:t xml:space="preserve"> </w:t>
            </w:r>
            <w:r w:rsidR="00B81B38" w:rsidRPr="00BA327C">
              <w:rPr>
                <w:rFonts w:hint="eastAsia"/>
                <w:sz w:val="23"/>
                <w:szCs w:val="23"/>
              </w:rPr>
              <w:t>글로벌 시장에서 경쟁력을 확보하는 주요한 수단이 되고 있는 현시점에서 큰 전환점이 될 것이라고 밝혔다.</w:t>
            </w:r>
          </w:p>
          <w:p w14:paraId="5EB2643E" w14:textId="77777777" w:rsidR="007850FB" w:rsidRPr="00BA327C" w:rsidRDefault="007850FB" w:rsidP="007850FB">
            <w:pPr>
              <w:rPr>
                <w:sz w:val="23"/>
                <w:szCs w:val="23"/>
              </w:rPr>
            </w:pPr>
          </w:p>
          <w:p w14:paraId="05D9FBE6" w14:textId="72F67596" w:rsidR="007A723E" w:rsidRPr="00BA327C" w:rsidRDefault="007850FB" w:rsidP="00A40142">
            <w:pPr>
              <w:rPr>
                <w:sz w:val="23"/>
                <w:szCs w:val="23"/>
              </w:rPr>
            </w:pPr>
            <w:r w:rsidRPr="00BA327C">
              <w:rPr>
                <w:sz w:val="23"/>
                <w:szCs w:val="23"/>
              </w:rPr>
              <w:t>이번 성명</w:t>
            </w:r>
            <w:r w:rsidR="00B71F30" w:rsidRPr="00BA327C">
              <w:rPr>
                <w:rFonts w:hint="eastAsia"/>
                <w:sz w:val="23"/>
                <w:szCs w:val="23"/>
              </w:rPr>
              <w:t>에는</w:t>
            </w:r>
            <w:r w:rsidRPr="00BA327C">
              <w:rPr>
                <w:sz w:val="23"/>
                <w:szCs w:val="23"/>
              </w:rPr>
              <w:t xml:space="preserve"> 소니, 파나소닉, 닛산, 소프트뱅크, </w:t>
            </w:r>
            <w:r w:rsidR="0081111C" w:rsidRPr="00BA327C">
              <w:rPr>
                <w:rFonts w:hint="eastAsia"/>
                <w:sz w:val="23"/>
                <w:szCs w:val="23"/>
              </w:rPr>
              <w:t>니콘</w:t>
            </w:r>
            <w:r w:rsidR="00EC4A54" w:rsidRPr="00BA327C">
              <w:rPr>
                <w:rFonts w:hint="eastAsia"/>
                <w:sz w:val="23"/>
                <w:szCs w:val="23"/>
              </w:rPr>
              <w:t>, 아사히</w:t>
            </w:r>
            <w:r w:rsidRPr="00BA327C">
              <w:rPr>
                <w:sz w:val="23"/>
                <w:szCs w:val="23"/>
              </w:rPr>
              <w:t xml:space="preserve"> 등 </w:t>
            </w:r>
            <w:r w:rsidR="00B71F30" w:rsidRPr="00BA327C">
              <w:rPr>
                <w:rFonts w:hint="eastAsia"/>
                <w:sz w:val="23"/>
                <w:szCs w:val="23"/>
              </w:rPr>
              <w:t xml:space="preserve">일본의 각 분야의 주요 </w:t>
            </w:r>
            <w:r w:rsidRPr="00BA327C">
              <w:rPr>
                <w:sz w:val="23"/>
                <w:szCs w:val="23"/>
              </w:rPr>
              <w:t>기업들이 참여</w:t>
            </w:r>
            <w:r w:rsidR="00B81B38" w:rsidRPr="00BA327C">
              <w:rPr>
                <w:rFonts w:hint="eastAsia"/>
                <w:sz w:val="23"/>
                <w:szCs w:val="23"/>
              </w:rPr>
              <w:t>했으며,</w:t>
            </w:r>
            <w:r w:rsidRPr="00BA327C">
              <w:rPr>
                <w:sz w:val="23"/>
                <w:szCs w:val="23"/>
              </w:rPr>
              <w:t xml:space="preserve"> 경제단체연합회</w:t>
            </w:r>
            <w:r w:rsidR="00B81B38" w:rsidRPr="00BA327C">
              <w:rPr>
                <w:rFonts w:hint="eastAsia"/>
                <w:sz w:val="23"/>
                <w:szCs w:val="23"/>
              </w:rPr>
              <w:t>의</w:t>
            </w:r>
            <w:r w:rsidRPr="00BA327C">
              <w:rPr>
                <w:sz w:val="23"/>
                <w:szCs w:val="23"/>
              </w:rPr>
              <w:t xml:space="preserve"> 대표 기업</w:t>
            </w:r>
            <w:r w:rsidR="00B81B38" w:rsidRPr="00BA327C">
              <w:rPr>
                <w:rFonts w:hint="eastAsia"/>
                <w:sz w:val="23"/>
                <w:szCs w:val="23"/>
              </w:rPr>
              <w:t>인 도시바도 동참했다.</w:t>
            </w:r>
            <w:r w:rsidRPr="00BA327C">
              <w:rPr>
                <w:sz w:val="23"/>
                <w:szCs w:val="23"/>
              </w:rPr>
              <w:t xml:space="preserve"> </w:t>
            </w:r>
            <w:r w:rsidR="006640CC" w:rsidRPr="00BA327C">
              <w:rPr>
                <w:rFonts w:hint="eastAsia"/>
                <w:sz w:val="23"/>
                <w:szCs w:val="23"/>
              </w:rPr>
              <w:t xml:space="preserve">일본 기후 이니셔티브는 </w:t>
            </w:r>
            <w:r w:rsidRPr="00BA327C">
              <w:rPr>
                <w:sz w:val="23"/>
                <w:szCs w:val="23"/>
              </w:rPr>
              <w:t>“</w:t>
            </w:r>
            <w:r w:rsidR="008C129B" w:rsidRPr="00BA327C">
              <w:rPr>
                <w:sz w:val="23"/>
                <w:szCs w:val="23"/>
              </w:rPr>
              <w:t xml:space="preserve">탈탄소화가 </w:t>
            </w:r>
            <w:r w:rsidR="006640CC" w:rsidRPr="00BA327C">
              <w:rPr>
                <w:rFonts w:hint="eastAsia"/>
                <w:sz w:val="23"/>
                <w:szCs w:val="23"/>
              </w:rPr>
              <w:t>급격히 진행되고 있는 글로벌 비즈니스 환경에서 일본 기업들이 보다 쉽게 적응할 수 있도록 일본 정부가 재생에너지 목표를 상향할 것을 요구한다</w:t>
            </w:r>
            <w:r w:rsidR="006640CC" w:rsidRPr="00BA327C">
              <w:rPr>
                <w:sz w:val="23"/>
                <w:szCs w:val="23"/>
              </w:rPr>
              <w:t>”</w:t>
            </w:r>
            <w:r w:rsidR="00425062" w:rsidRPr="00BA327C">
              <w:rPr>
                <w:rFonts w:hint="eastAsia"/>
                <w:sz w:val="23"/>
                <w:szCs w:val="23"/>
              </w:rPr>
              <w:t xml:space="preserve">고 </w:t>
            </w:r>
            <w:r w:rsidR="00A62474" w:rsidRPr="00BA327C">
              <w:rPr>
                <w:rFonts w:hint="eastAsia"/>
                <w:sz w:val="23"/>
                <w:szCs w:val="23"/>
              </w:rPr>
              <w:t>밝혔</w:t>
            </w:r>
            <w:r w:rsidRPr="00BA327C">
              <w:rPr>
                <w:sz w:val="23"/>
                <w:szCs w:val="23"/>
              </w:rPr>
              <w:t>다.</w:t>
            </w:r>
          </w:p>
          <w:p w14:paraId="0103EEBE" w14:textId="77777777" w:rsidR="006640CC" w:rsidRPr="00BA327C" w:rsidRDefault="006640CC" w:rsidP="00A40142">
            <w:pPr>
              <w:rPr>
                <w:sz w:val="23"/>
                <w:szCs w:val="23"/>
              </w:rPr>
            </w:pPr>
          </w:p>
          <w:p w14:paraId="071569A9" w14:textId="2D2297D3" w:rsidR="005C3580" w:rsidRPr="00BA327C" w:rsidRDefault="008177D5" w:rsidP="00A40142">
            <w:pPr>
              <w:rPr>
                <w:sz w:val="23"/>
                <w:szCs w:val="23"/>
              </w:rPr>
            </w:pPr>
            <w:r w:rsidRPr="00BA327C">
              <w:rPr>
                <w:rFonts w:hint="eastAsia"/>
                <w:sz w:val="23"/>
                <w:szCs w:val="23"/>
              </w:rPr>
              <w:t xml:space="preserve">일본 </w:t>
            </w:r>
            <w:r w:rsidR="006640CC" w:rsidRPr="00BA327C">
              <w:rPr>
                <w:rFonts w:hint="eastAsia"/>
                <w:sz w:val="23"/>
                <w:szCs w:val="23"/>
              </w:rPr>
              <w:t xml:space="preserve">산업계의 이번 성명은 </w:t>
            </w:r>
            <w:r w:rsidR="006640CC" w:rsidRPr="00BA327C">
              <w:rPr>
                <w:sz w:val="23"/>
                <w:szCs w:val="23"/>
              </w:rPr>
              <w:t xml:space="preserve">2050 </w:t>
            </w:r>
            <w:r w:rsidR="006640CC" w:rsidRPr="00BA327C">
              <w:rPr>
                <w:rFonts w:hint="eastAsia"/>
                <w:sz w:val="23"/>
                <w:szCs w:val="23"/>
              </w:rPr>
              <w:t>탄소중립을 선언하고,</w:t>
            </w:r>
            <w:r w:rsidR="006640CC" w:rsidRPr="00BA327C">
              <w:rPr>
                <w:sz w:val="23"/>
                <w:szCs w:val="23"/>
              </w:rPr>
              <w:t xml:space="preserve"> </w:t>
            </w:r>
            <w:r w:rsidR="006640CC" w:rsidRPr="00BA327C">
              <w:rPr>
                <w:rFonts w:hint="eastAsia"/>
                <w:sz w:val="23"/>
                <w:szCs w:val="23"/>
              </w:rPr>
              <w:t>올해 국가 온실가스 감축 목표를 수정할 계획인 한국 정부에도 시사하는 바가 크다.</w:t>
            </w:r>
            <w:r w:rsidRPr="00BA327C">
              <w:rPr>
                <w:rFonts w:hint="eastAsia"/>
                <w:sz w:val="23"/>
                <w:szCs w:val="23"/>
              </w:rPr>
              <w:t xml:space="preserve"> </w:t>
            </w:r>
            <w:r w:rsidR="006640CC" w:rsidRPr="00BA327C">
              <w:rPr>
                <w:rFonts w:hint="eastAsia"/>
                <w:sz w:val="23"/>
                <w:szCs w:val="23"/>
              </w:rPr>
              <w:t>현재 폐기물,</w:t>
            </w:r>
            <w:r w:rsidR="006640CC" w:rsidRPr="00BA327C">
              <w:rPr>
                <w:sz w:val="23"/>
                <w:szCs w:val="23"/>
              </w:rPr>
              <w:t xml:space="preserve"> IGCC </w:t>
            </w:r>
            <w:r w:rsidR="006640CC" w:rsidRPr="00BA327C">
              <w:rPr>
                <w:rFonts w:hint="eastAsia"/>
                <w:sz w:val="23"/>
                <w:szCs w:val="23"/>
              </w:rPr>
              <w:t xml:space="preserve">등 화석연료 기반의 신에너지를 제외한 재생에너지 발전 비중은 </w:t>
            </w:r>
            <w:r w:rsidR="006640CC" w:rsidRPr="00BA327C">
              <w:rPr>
                <w:sz w:val="23"/>
                <w:szCs w:val="23"/>
              </w:rPr>
              <w:t>5%</w:t>
            </w:r>
            <w:r w:rsidR="006640CC" w:rsidRPr="00BA327C">
              <w:rPr>
                <w:rFonts w:hint="eastAsia"/>
                <w:sz w:val="23"/>
                <w:szCs w:val="23"/>
              </w:rPr>
              <w:t>에 불과하며,</w:t>
            </w:r>
            <w:r w:rsidR="006640CC" w:rsidRPr="00BA327C">
              <w:rPr>
                <w:sz w:val="23"/>
                <w:szCs w:val="23"/>
              </w:rPr>
              <w:t xml:space="preserve"> </w:t>
            </w:r>
            <w:r w:rsidR="006640CC" w:rsidRPr="00BA327C">
              <w:rPr>
                <w:rFonts w:hint="eastAsia"/>
                <w:sz w:val="23"/>
                <w:szCs w:val="23"/>
              </w:rPr>
              <w:t>2</w:t>
            </w:r>
            <w:r w:rsidR="006640CC" w:rsidRPr="00BA327C">
              <w:rPr>
                <w:sz w:val="23"/>
                <w:szCs w:val="23"/>
              </w:rPr>
              <w:t>050</w:t>
            </w:r>
            <w:r w:rsidR="006640CC" w:rsidRPr="00BA327C">
              <w:rPr>
                <w:rFonts w:hint="eastAsia"/>
                <w:sz w:val="23"/>
                <w:szCs w:val="23"/>
              </w:rPr>
              <w:t xml:space="preserve">년 탄소중립을 실현하기 위해서 기존 </w:t>
            </w:r>
            <w:r w:rsidR="006640CC" w:rsidRPr="00BA327C">
              <w:rPr>
                <w:sz w:val="23"/>
                <w:szCs w:val="23"/>
              </w:rPr>
              <w:t xml:space="preserve">3020 </w:t>
            </w:r>
            <w:r w:rsidR="006640CC" w:rsidRPr="00BA327C">
              <w:rPr>
                <w:rFonts w:hint="eastAsia"/>
                <w:sz w:val="23"/>
                <w:szCs w:val="23"/>
              </w:rPr>
              <w:t>재생에너지 이행계획도 상향할 필요성이 있기 때문이다</w:t>
            </w:r>
            <w:r w:rsidR="006640CC" w:rsidRPr="00BA327C">
              <w:rPr>
                <w:sz w:val="23"/>
                <w:szCs w:val="23"/>
              </w:rPr>
              <w:t>.</w:t>
            </w:r>
          </w:p>
          <w:p w14:paraId="61320437" w14:textId="56D89E2D" w:rsidR="00473244" w:rsidRPr="00BA327C" w:rsidRDefault="00473244" w:rsidP="00A40142">
            <w:pPr>
              <w:rPr>
                <w:sz w:val="23"/>
                <w:szCs w:val="23"/>
              </w:rPr>
            </w:pPr>
          </w:p>
          <w:p w14:paraId="7B65D12B" w14:textId="56A7E2D6" w:rsidR="008177D5" w:rsidRPr="008D12AD" w:rsidRDefault="006640CC" w:rsidP="00A40142">
            <w:pPr>
              <w:rPr>
                <w:sz w:val="22"/>
                <w:szCs w:val="32"/>
              </w:rPr>
            </w:pPr>
            <w:bookmarkStart w:id="4" w:name="OLE_LINK7"/>
            <w:bookmarkStart w:id="5" w:name="OLE_LINK8"/>
            <w:r w:rsidRPr="00BA327C">
              <w:rPr>
                <w:rFonts w:hint="eastAsia"/>
                <w:sz w:val="23"/>
                <w:szCs w:val="23"/>
              </w:rPr>
              <w:t xml:space="preserve">권경락 기후솔루션 이사는 </w:t>
            </w:r>
            <w:r w:rsidRPr="00BA327C">
              <w:rPr>
                <w:sz w:val="23"/>
                <w:szCs w:val="23"/>
              </w:rPr>
              <w:t>“</w:t>
            </w:r>
            <w:r w:rsidRPr="00BA327C">
              <w:rPr>
                <w:rFonts w:hint="eastAsia"/>
                <w:sz w:val="23"/>
                <w:szCs w:val="23"/>
              </w:rPr>
              <w:t xml:space="preserve">최근 발표된 한국형 </w:t>
            </w:r>
            <w:r w:rsidRPr="00BA327C">
              <w:rPr>
                <w:sz w:val="23"/>
                <w:szCs w:val="23"/>
              </w:rPr>
              <w:t xml:space="preserve">RE100 </w:t>
            </w:r>
            <w:r w:rsidRPr="00BA327C">
              <w:rPr>
                <w:rFonts w:hint="eastAsia"/>
                <w:sz w:val="23"/>
                <w:szCs w:val="23"/>
              </w:rPr>
              <w:t>도입 등 정부가 제도 개선을 진행 중인 점은 긍정적이나,</w:t>
            </w:r>
            <w:r w:rsidRPr="00BA327C">
              <w:rPr>
                <w:sz w:val="23"/>
                <w:szCs w:val="23"/>
              </w:rPr>
              <w:t xml:space="preserve"> </w:t>
            </w:r>
            <w:r w:rsidRPr="00BA327C">
              <w:rPr>
                <w:rFonts w:hint="eastAsia"/>
                <w:sz w:val="23"/>
                <w:szCs w:val="23"/>
              </w:rPr>
              <w:t>본격적인 재생에너지 확대에 기여하기에는 아직 갈 길이 멀다</w:t>
            </w:r>
            <w:r w:rsidRPr="00BA327C">
              <w:rPr>
                <w:sz w:val="23"/>
                <w:szCs w:val="23"/>
              </w:rPr>
              <w:t>”</w:t>
            </w:r>
            <w:r w:rsidR="00CB65EF">
              <w:rPr>
                <w:rFonts w:hint="eastAsia"/>
                <w:sz w:val="23"/>
                <w:szCs w:val="23"/>
              </w:rPr>
              <w:t>라</w:t>
            </w:r>
            <w:r w:rsidRPr="00BA327C">
              <w:rPr>
                <w:rFonts w:hint="eastAsia"/>
                <w:sz w:val="23"/>
                <w:szCs w:val="23"/>
              </w:rPr>
              <w:t>고 지적하며,</w:t>
            </w:r>
            <w:r w:rsidRPr="00BA327C">
              <w:rPr>
                <w:sz w:val="23"/>
                <w:szCs w:val="23"/>
              </w:rPr>
              <w:t xml:space="preserve"> </w:t>
            </w:r>
            <w:r w:rsidRPr="00BA327C">
              <w:rPr>
                <w:sz w:val="23"/>
                <w:szCs w:val="23"/>
              </w:rPr>
              <w:lastRenderedPageBreak/>
              <w:t>“</w:t>
            </w:r>
            <w:r w:rsidRPr="00BA327C">
              <w:rPr>
                <w:rFonts w:hint="eastAsia"/>
                <w:sz w:val="23"/>
                <w:szCs w:val="23"/>
              </w:rPr>
              <w:t xml:space="preserve">우선 </w:t>
            </w:r>
            <w:r w:rsidRPr="00BA327C">
              <w:rPr>
                <w:sz w:val="23"/>
                <w:szCs w:val="23"/>
              </w:rPr>
              <w:t xml:space="preserve">2030 </w:t>
            </w:r>
            <w:r w:rsidRPr="00BA327C">
              <w:rPr>
                <w:rFonts w:hint="eastAsia"/>
                <w:sz w:val="23"/>
                <w:szCs w:val="23"/>
              </w:rPr>
              <w:t xml:space="preserve">국가 온실가스 감축 목표 및 </w:t>
            </w:r>
            <w:r w:rsidRPr="00BA327C">
              <w:rPr>
                <w:sz w:val="23"/>
                <w:szCs w:val="23"/>
              </w:rPr>
              <w:t xml:space="preserve">NDC </w:t>
            </w:r>
            <w:r w:rsidRPr="00BA327C">
              <w:rPr>
                <w:rFonts w:hint="eastAsia"/>
                <w:sz w:val="23"/>
                <w:szCs w:val="23"/>
              </w:rPr>
              <w:t>상에 기존 재생에너지 보급 목표를 상향하는 한편,</w:t>
            </w:r>
            <w:r w:rsidRPr="00BA327C">
              <w:rPr>
                <w:sz w:val="23"/>
                <w:szCs w:val="23"/>
              </w:rPr>
              <w:t xml:space="preserve"> </w:t>
            </w:r>
            <w:r w:rsidR="00FB53B2" w:rsidRPr="00BA327C">
              <w:rPr>
                <w:rFonts w:hint="eastAsia"/>
                <w:sz w:val="23"/>
                <w:szCs w:val="23"/>
              </w:rPr>
              <w:t>전력 도매시장과 소매시장에서 각각 재생에너지 판매와 소비가 활성화될 수 있도록 제도 개선 및 인센티브 도입이 필요하다</w:t>
            </w:r>
            <w:r w:rsidR="00FB53B2" w:rsidRPr="00BA327C">
              <w:rPr>
                <w:sz w:val="23"/>
                <w:szCs w:val="23"/>
              </w:rPr>
              <w:t>”</w:t>
            </w:r>
            <w:r w:rsidR="00FB53B2" w:rsidRPr="00BA327C">
              <w:rPr>
                <w:rFonts w:hint="eastAsia"/>
                <w:sz w:val="23"/>
                <w:szCs w:val="23"/>
              </w:rPr>
              <w:t>고 밝혔다.</w:t>
            </w:r>
            <w:bookmarkEnd w:id="4"/>
            <w:bookmarkEnd w:id="5"/>
          </w:p>
        </w:tc>
      </w:tr>
      <w:tr w:rsidR="007A723E" w14:paraId="345EF664" w14:textId="77777777" w:rsidTr="00BA327C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3C81179C" w:rsidR="00E1767D" w:rsidRPr="00A40142" w:rsidRDefault="007A723E" w:rsidP="00A40142">
            <w:pPr>
              <w:jc w:val="center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6" w:name="_Hlk63773302"/>
            <w:bookmarkEnd w:id="3"/>
            <w:r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자세한 내용은 </w:t>
            </w:r>
            <w:r w:rsidR="00AE1D5A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붙임에서</w:t>
            </w:r>
            <w:r w:rsidR="00D64054"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확인할 수 있습니다.</w:t>
            </w:r>
          </w:p>
        </w:tc>
      </w:tr>
      <w:tr w:rsidR="000C09C4" w14:paraId="506B9112" w14:textId="77777777" w:rsidTr="00A40142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기후솔루션 커뮤니케이션 담당 김원상,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A40142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뉴스룸</w:t>
            </w:r>
            <w:r w:rsidRPr="00A40142">
              <w:rPr>
                <w:rFonts w:hint="eastAsia"/>
                <w:color w:val="23538C"/>
              </w:rPr>
              <w:t xml:space="preserve">에서도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6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4BCAD88B">
            <wp:simplePos x="0" y="0"/>
            <wp:positionH relativeFrom="margin">
              <wp:posOffset>4684395</wp:posOffset>
            </wp:positionH>
            <wp:positionV relativeFrom="paragraph">
              <wp:posOffset>131627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0006D77D" w14:textId="1FD21B8D" w:rsidR="000D6BC6" w:rsidRDefault="000D6BC6" w:rsidP="007A723E"/>
    <w:p w14:paraId="5A77A9EB" w14:textId="74AE46EC" w:rsidR="00BA327C" w:rsidRDefault="00BA327C" w:rsidP="007A723E"/>
    <w:p w14:paraId="5CE3CC76" w14:textId="2A27A71B" w:rsidR="00BA327C" w:rsidRDefault="00BA327C" w:rsidP="007A723E"/>
    <w:p w14:paraId="4E428149" w14:textId="6866BC7C" w:rsidR="00BA327C" w:rsidRDefault="00BA327C" w:rsidP="007A723E"/>
    <w:p w14:paraId="4859E1A0" w14:textId="3B318547" w:rsidR="00BA327C" w:rsidRDefault="00BA327C" w:rsidP="007A723E"/>
    <w:p w14:paraId="75D2B993" w14:textId="302632DE" w:rsidR="00BA327C" w:rsidRDefault="00BA327C" w:rsidP="007A723E"/>
    <w:p w14:paraId="447A28DE" w14:textId="1D7EABA9" w:rsidR="00BA327C" w:rsidRDefault="00BA327C" w:rsidP="007A723E"/>
    <w:p w14:paraId="1F8C3229" w14:textId="606D1879" w:rsidR="00BA327C" w:rsidRDefault="00BA327C" w:rsidP="007A723E"/>
    <w:p w14:paraId="5450C208" w14:textId="39309236" w:rsidR="00BA327C" w:rsidRDefault="00BA327C" w:rsidP="007A723E"/>
    <w:p w14:paraId="1765EB46" w14:textId="3BFFA51C" w:rsidR="00BA327C" w:rsidRDefault="00BA327C" w:rsidP="007A723E"/>
    <w:p w14:paraId="596E045A" w14:textId="6CA9E116" w:rsidR="00BA327C" w:rsidRDefault="00BA327C" w:rsidP="007A723E"/>
    <w:p w14:paraId="4C2CF484" w14:textId="73AD389A" w:rsidR="00BA327C" w:rsidRDefault="00BA327C" w:rsidP="007A723E"/>
    <w:p w14:paraId="5761652E" w14:textId="4E736BA7" w:rsidR="00BA327C" w:rsidRDefault="00BA327C" w:rsidP="007A723E"/>
    <w:p w14:paraId="3CF5CC9F" w14:textId="3CB7B944" w:rsidR="00BA327C" w:rsidRDefault="00BA327C" w:rsidP="007A723E"/>
    <w:p w14:paraId="6F4B46CF" w14:textId="35E85CA0" w:rsidR="00BA327C" w:rsidRDefault="00BA327C" w:rsidP="007A723E"/>
    <w:p w14:paraId="2E362F7B" w14:textId="6FC854DA" w:rsidR="00BA327C" w:rsidRDefault="00BA327C" w:rsidP="007A723E"/>
    <w:p w14:paraId="736C20DC" w14:textId="163586E5" w:rsidR="00BA327C" w:rsidRDefault="00BA327C" w:rsidP="007A723E"/>
    <w:p w14:paraId="1E84B31E" w14:textId="63D85B04" w:rsidR="00BA327C" w:rsidRDefault="00BA327C" w:rsidP="007A723E"/>
    <w:p w14:paraId="7E288F7A" w14:textId="75153227" w:rsidR="00BA327C" w:rsidRDefault="00BA327C" w:rsidP="007A723E"/>
    <w:p w14:paraId="493205AB" w14:textId="1F104292" w:rsidR="00BA327C" w:rsidRDefault="00BA327C" w:rsidP="007A723E"/>
    <w:p w14:paraId="4DD69F86" w14:textId="3DB2B245" w:rsidR="00BA327C" w:rsidRDefault="00BA327C" w:rsidP="007A723E"/>
    <w:p w14:paraId="0B6DCBB3" w14:textId="0E2C4236" w:rsidR="00BA327C" w:rsidRDefault="00BA327C" w:rsidP="007A723E"/>
    <w:p w14:paraId="52F4BD3A" w14:textId="120C28F9" w:rsidR="00BA327C" w:rsidRDefault="00BA327C" w:rsidP="007A723E"/>
    <w:p w14:paraId="778C9632" w14:textId="676AEFC7" w:rsidR="00BA327C" w:rsidRDefault="00BA327C" w:rsidP="007A723E"/>
    <w:p w14:paraId="0C7D89A0" w14:textId="47157AEB" w:rsidR="00BA327C" w:rsidRDefault="00BA327C" w:rsidP="007A723E"/>
    <w:p w14:paraId="1E196144" w14:textId="4EB523A7" w:rsidR="00BA327C" w:rsidRDefault="00BA327C" w:rsidP="007A723E"/>
    <w:p w14:paraId="16258F1E" w14:textId="39F03662" w:rsidR="00BA327C" w:rsidRDefault="00BA327C" w:rsidP="007A723E"/>
    <w:p w14:paraId="4F632830" w14:textId="2A09AA6E" w:rsidR="00BA327C" w:rsidRDefault="00BA327C" w:rsidP="007A723E"/>
    <w:p w14:paraId="4FDC1481" w14:textId="490B6AD6" w:rsidR="00BA327C" w:rsidRDefault="00BA327C" w:rsidP="007A723E"/>
    <w:p w14:paraId="560E62A4" w14:textId="00EB11B0" w:rsidR="00BA327C" w:rsidRDefault="00BA327C" w:rsidP="007A723E"/>
    <w:p w14:paraId="551233D3" w14:textId="365B09E9" w:rsidR="00BA327C" w:rsidRDefault="00BA327C" w:rsidP="007A723E"/>
    <w:p w14:paraId="5D97EFEE" w14:textId="28DC77D2" w:rsidR="00BA327C" w:rsidRDefault="00BA327C" w:rsidP="007A723E"/>
    <w:p w14:paraId="2CED7E85" w14:textId="77777777" w:rsidR="00BA327C" w:rsidRDefault="00BA327C" w:rsidP="007A723E"/>
    <w:p w14:paraId="6D8A9E52" w14:textId="714097AE" w:rsidR="00A40142" w:rsidRDefault="00A40142" w:rsidP="007A723E">
      <w:pPr>
        <w:rPr>
          <w:b/>
          <w:bCs/>
          <w:sz w:val="24"/>
          <w:szCs w:val="36"/>
        </w:rPr>
      </w:pPr>
      <w:r w:rsidRPr="00A40142">
        <w:rPr>
          <w:rFonts w:hint="eastAsia"/>
          <w:b/>
          <w:bCs/>
          <w:sz w:val="24"/>
          <w:szCs w:val="36"/>
        </w:rPr>
        <w:lastRenderedPageBreak/>
        <w:t>[붙임1</w:t>
      </w:r>
      <w:r w:rsidRPr="00A40142">
        <w:rPr>
          <w:b/>
          <w:bCs/>
          <w:sz w:val="24"/>
          <w:szCs w:val="36"/>
        </w:rPr>
        <w:t>]</w:t>
      </w:r>
      <w:r w:rsidR="00CB65EF">
        <w:rPr>
          <w:rFonts w:hint="eastAsia"/>
          <w:b/>
          <w:bCs/>
          <w:sz w:val="24"/>
          <w:szCs w:val="36"/>
        </w:rPr>
        <w:t xml:space="preserve"> </w:t>
      </w:r>
      <w:r w:rsidR="00FB64B0">
        <w:rPr>
          <w:rFonts w:hint="eastAsia"/>
          <w:b/>
          <w:bCs/>
          <w:sz w:val="24"/>
          <w:szCs w:val="36"/>
        </w:rPr>
        <w:t>성명에 참여한 일본 기업 명단</w:t>
      </w:r>
      <w:r w:rsidR="00BA327C">
        <w:rPr>
          <w:rFonts w:hint="eastAsia"/>
          <w:b/>
          <w:bCs/>
          <w:sz w:val="24"/>
          <w:szCs w:val="36"/>
        </w:rPr>
        <w:t xml:space="preserve"> </w:t>
      </w:r>
      <w:r w:rsidR="00BA327C">
        <w:rPr>
          <w:b/>
          <w:bCs/>
          <w:sz w:val="24"/>
          <w:szCs w:val="36"/>
        </w:rPr>
        <w:t>(</w:t>
      </w:r>
      <w:hyperlink r:id="rId14" w:anchor="message" w:history="1">
        <w:r w:rsidR="00BA327C" w:rsidRPr="00F50447">
          <w:rPr>
            <w:rStyle w:val="a5"/>
            <w:rFonts w:hint="eastAsia"/>
            <w:b/>
            <w:bCs/>
            <w:sz w:val="24"/>
            <w:szCs w:val="36"/>
          </w:rPr>
          <w:t>일본 기후 이니셔티브 성명서</w:t>
        </w:r>
      </w:hyperlink>
      <w:r w:rsidR="00BA327C">
        <w:rPr>
          <w:b/>
          <w:bCs/>
          <w:sz w:val="24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C77F5" w14:paraId="1D5C9120" w14:textId="77777777" w:rsidTr="00CB65EF">
        <w:trPr>
          <w:trHeight w:val="526"/>
        </w:trPr>
        <w:tc>
          <w:tcPr>
            <w:tcW w:w="2614" w:type="dxa"/>
            <w:vAlign w:val="center"/>
          </w:tcPr>
          <w:p w14:paraId="5080900C" w14:textId="12C4E6FE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아사히 그룹 홀딩스 주식회사</w:t>
            </w:r>
          </w:p>
        </w:tc>
        <w:tc>
          <w:tcPr>
            <w:tcW w:w="2614" w:type="dxa"/>
            <w:vAlign w:val="center"/>
          </w:tcPr>
          <w:p w14:paraId="6F230D59" w14:textId="3C8546C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쿠보타</w:t>
            </w:r>
          </w:p>
        </w:tc>
        <w:tc>
          <w:tcPr>
            <w:tcW w:w="2614" w:type="dxa"/>
            <w:vAlign w:val="center"/>
          </w:tcPr>
          <w:p w14:paraId="2EC40C3D" w14:textId="1CE692C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다이이치산쿄 주식회사 </w:t>
            </w:r>
          </w:p>
        </w:tc>
        <w:tc>
          <w:tcPr>
            <w:tcW w:w="2614" w:type="dxa"/>
            <w:vAlign w:val="center"/>
          </w:tcPr>
          <w:p w14:paraId="32165235" w14:textId="31307D5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일본전기주식회사</w:t>
            </w:r>
          </w:p>
        </w:tc>
      </w:tr>
      <w:tr w:rsidR="004C77F5" w14:paraId="7E263A7A" w14:textId="77777777" w:rsidTr="006640CC">
        <w:tc>
          <w:tcPr>
            <w:tcW w:w="2614" w:type="dxa"/>
            <w:vAlign w:val="center"/>
          </w:tcPr>
          <w:p w14:paraId="03383240" w14:textId="6A6CD18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아식스</w:t>
            </w:r>
          </w:p>
        </w:tc>
        <w:tc>
          <w:tcPr>
            <w:tcW w:w="2614" w:type="dxa"/>
            <w:vAlign w:val="center"/>
          </w:tcPr>
          <w:p w14:paraId="1DEC6884" w14:textId="5014284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코세</w:t>
            </w:r>
          </w:p>
        </w:tc>
        <w:tc>
          <w:tcPr>
            <w:tcW w:w="2614" w:type="dxa"/>
            <w:vAlign w:val="center"/>
          </w:tcPr>
          <w:p w14:paraId="11724A54" w14:textId="2247C1A1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다이이치생명 홀딩스 주식회사 </w:t>
            </w:r>
          </w:p>
        </w:tc>
        <w:tc>
          <w:tcPr>
            <w:tcW w:w="2614" w:type="dxa"/>
            <w:vAlign w:val="center"/>
          </w:tcPr>
          <w:p w14:paraId="689A2FBC" w14:textId="52E8B7B1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일본우선 주식회사</w:t>
            </w:r>
          </w:p>
        </w:tc>
      </w:tr>
      <w:tr w:rsidR="004C77F5" w14:paraId="76EF8BF9" w14:textId="77777777" w:rsidTr="006640CC">
        <w:tc>
          <w:tcPr>
            <w:tcW w:w="2614" w:type="dxa"/>
            <w:vAlign w:val="center"/>
          </w:tcPr>
          <w:p w14:paraId="1B9E4BD7" w14:textId="44E81DE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아지노모토 주식회사</w:t>
            </w:r>
          </w:p>
        </w:tc>
        <w:tc>
          <w:tcPr>
            <w:tcW w:w="2614" w:type="dxa"/>
            <w:vAlign w:val="center"/>
          </w:tcPr>
          <w:p w14:paraId="22D031C7" w14:textId="382921C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국제항업주식회사</w:t>
            </w:r>
          </w:p>
        </w:tc>
        <w:tc>
          <w:tcPr>
            <w:tcW w:w="2614" w:type="dxa"/>
            <w:vAlign w:val="center"/>
          </w:tcPr>
          <w:p w14:paraId="28125B63" w14:textId="4354C48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다이토 건탁 주식회사 </w:t>
            </w:r>
          </w:p>
        </w:tc>
        <w:tc>
          <w:tcPr>
            <w:tcW w:w="2614" w:type="dxa"/>
            <w:vAlign w:val="center"/>
          </w:tcPr>
          <w:p w14:paraId="6348B25D" w14:textId="7D754FAC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뉴럴 </w:t>
            </w:r>
          </w:p>
        </w:tc>
      </w:tr>
      <w:tr w:rsidR="004C77F5" w14:paraId="75D2C0EC" w14:textId="77777777" w:rsidTr="006640CC">
        <w:tc>
          <w:tcPr>
            <w:tcW w:w="2614" w:type="dxa"/>
            <w:vAlign w:val="center"/>
          </w:tcPr>
          <w:p w14:paraId="5ED9C8C4" w14:textId="4593B7C1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아스크루 주식회사</w:t>
            </w:r>
          </w:p>
        </w:tc>
        <w:tc>
          <w:tcPr>
            <w:tcW w:w="2614" w:type="dxa"/>
            <w:vAlign w:val="center"/>
          </w:tcPr>
          <w:p w14:paraId="63F7E40A" w14:textId="66B42B2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코니카 미놀타 주식회사</w:t>
            </w:r>
          </w:p>
        </w:tc>
        <w:tc>
          <w:tcPr>
            <w:tcW w:w="2614" w:type="dxa"/>
            <w:vAlign w:val="center"/>
          </w:tcPr>
          <w:p w14:paraId="37F42F7F" w14:textId="035634AA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야마토 하우스 공업 주식회사 </w:t>
            </w:r>
          </w:p>
        </w:tc>
        <w:tc>
          <w:tcPr>
            <w:tcW w:w="2614" w:type="dxa"/>
            <w:vAlign w:val="center"/>
          </w:tcPr>
          <w:p w14:paraId="2DCEE923" w14:textId="32DD0F2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노무라 종합 연구소 </w:t>
            </w:r>
          </w:p>
        </w:tc>
      </w:tr>
      <w:tr w:rsidR="004C77F5" w14:paraId="5673CC75" w14:textId="77777777" w:rsidTr="006640CC">
        <w:tc>
          <w:tcPr>
            <w:tcW w:w="2614" w:type="dxa"/>
            <w:vAlign w:val="center"/>
          </w:tcPr>
          <w:p w14:paraId="31401C70" w14:textId="05B7B6A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어드밴티스트</w:t>
            </w:r>
          </w:p>
        </w:tc>
        <w:tc>
          <w:tcPr>
            <w:tcW w:w="2614" w:type="dxa"/>
            <w:vAlign w:val="center"/>
          </w:tcPr>
          <w:p w14:paraId="038FD486" w14:textId="0683E4E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코바야시 제약 주식회사</w:t>
            </w:r>
          </w:p>
        </w:tc>
        <w:tc>
          <w:tcPr>
            <w:tcW w:w="2614" w:type="dxa"/>
            <w:vAlign w:val="center"/>
          </w:tcPr>
          <w:p w14:paraId="3FD8D85E" w14:textId="326F8E4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타카사고 향료 공업 주식회사</w:t>
            </w:r>
          </w:p>
        </w:tc>
        <w:tc>
          <w:tcPr>
            <w:tcW w:w="2614" w:type="dxa"/>
            <w:vAlign w:val="center"/>
          </w:tcPr>
          <w:p w14:paraId="7CF1771F" w14:textId="57A4F42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노무라 부동산 투자 고문 주식회사 </w:t>
            </w:r>
          </w:p>
        </w:tc>
      </w:tr>
      <w:tr w:rsidR="004C77F5" w14:paraId="44B45F27" w14:textId="77777777" w:rsidTr="006640CC">
        <w:tc>
          <w:tcPr>
            <w:tcW w:w="2614" w:type="dxa"/>
            <w:vAlign w:val="center"/>
          </w:tcPr>
          <w:p w14:paraId="3377896F" w14:textId="4DC57F5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아미타 홀딩스 주식회사</w:t>
            </w:r>
          </w:p>
        </w:tc>
        <w:tc>
          <w:tcPr>
            <w:tcW w:w="2614" w:type="dxa"/>
            <w:vAlign w:val="center"/>
          </w:tcPr>
          <w:p w14:paraId="0BE03481" w14:textId="788479E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삿포로 홀딩스 주식회사</w:t>
            </w:r>
          </w:p>
        </w:tc>
        <w:tc>
          <w:tcPr>
            <w:tcW w:w="2614" w:type="dxa"/>
            <w:vAlign w:val="center"/>
          </w:tcPr>
          <w:p w14:paraId="334AEFC9" w14:textId="30635F3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다카시마야</w:t>
            </w:r>
          </w:p>
        </w:tc>
        <w:tc>
          <w:tcPr>
            <w:tcW w:w="2614" w:type="dxa"/>
            <w:vAlign w:val="center"/>
          </w:tcPr>
          <w:p w14:paraId="5CDDD154" w14:textId="58F0AE2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파나소닉 주식회사 </w:t>
            </w:r>
          </w:p>
        </w:tc>
      </w:tr>
      <w:tr w:rsidR="004C77F5" w14:paraId="45557C01" w14:textId="77777777" w:rsidTr="006640CC">
        <w:tc>
          <w:tcPr>
            <w:tcW w:w="2614" w:type="dxa"/>
            <w:vAlign w:val="center"/>
          </w:tcPr>
          <w:p w14:paraId="56B33AA0" w14:textId="1EBB2DB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앙리츠 주식회사</w:t>
            </w:r>
          </w:p>
        </w:tc>
        <w:tc>
          <w:tcPr>
            <w:tcW w:w="2614" w:type="dxa"/>
            <w:vAlign w:val="center"/>
          </w:tcPr>
          <w:p w14:paraId="34DCF5B3" w14:textId="6071B530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산토리 홀딩스 주식회사 </w:t>
            </w:r>
          </w:p>
        </w:tc>
        <w:tc>
          <w:tcPr>
            <w:tcW w:w="2614" w:type="dxa"/>
            <w:vAlign w:val="center"/>
          </w:tcPr>
          <w:p w14:paraId="1BCAAB3F" w14:textId="250E6D41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중외제약 주식회사</w:t>
            </w:r>
          </w:p>
        </w:tc>
        <w:tc>
          <w:tcPr>
            <w:tcW w:w="2614" w:type="dxa"/>
            <w:vAlign w:val="center"/>
          </w:tcPr>
          <w:p w14:paraId="491853D9" w14:textId="5E0569C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포스터전기주식회사 </w:t>
            </w:r>
          </w:p>
        </w:tc>
      </w:tr>
      <w:tr w:rsidR="004C77F5" w14:paraId="67162E2D" w14:textId="77777777" w:rsidTr="006640CC">
        <w:tc>
          <w:tcPr>
            <w:tcW w:w="2614" w:type="dxa"/>
            <w:vAlign w:val="center"/>
          </w:tcPr>
          <w:p w14:paraId="7B8319D6" w14:textId="5F78648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이스퀘어 </w:t>
            </w:r>
          </w:p>
        </w:tc>
        <w:tc>
          <w:tcPr>
            <w:tcW w:w="2614" w:type="dxa"/>
            <w:vAlign w:val="center"/>
          </w:tcPr>
          <w:p w14:paraId="6F832106" w14:textId="62EFFAB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산토리 식품 인터내셔널 주식회사 </w:t>
            </w:r>
          </w:p>
        </w:tc>
        <w:tc>
          <w:tcPr>
            <w:tcW w:w="2614" w:type="dxa"/>
            <w:vAlign w:val="center"/>
          </w:tcPr>
          <w:p w14:paraId="1496CDCE" w14:textId="3BC0E07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TBM</w:t>
            </w:r>
          </w:p>
        </w:tc>
        <w:tc>
          <w:tcPr>
            <w:tcW w:w="2614" w:type="dxa"/>
            <w:vAlign w:val="center"/>
          </w:tcPr>
          <w:p w14:paraId="78621D97" w14:textId="69F21F7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부국생명투자고문주식회사 </w:t>
            </w:r>
          </w:p>
        </w:tc>
      </w:tr>
      <w:tr w:rsidR="004C77F5" w14:paraId="143002FD" w14:textId="77777777" w:rsidTr="006640CC">
        <w:tc>
          <w:tcPr>
            <w:tcW w:w="2614" w:type="dxa"/>
            <w:vAlign w:val="center"/>
          </w:tcPr>
          <w:p w14:paraId="58F66C28" w14:textId="7AB5138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이온 주식회사 </w:t>
            </w:r>
          </w:p>
        </w:tc>
        <w:tc>
          <w:tcPr>
            <w:tcW w:w="2614" w:type="dxa"/>
            <w:vAlign w:val="center"/>
          </w:tcPr>
          <w:p w14:paraId="00A02562" w14:textId="0B707A28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산멧세 주식회사</w:t>
            </w:r>
          </w:p>
        </w:tc>
        <w:tc>
          <w:tcPr>
            <w:tcW w:w="2614" w:type="dxa"/>
            <w:vAlign w:val="center"/>
          </w:tcPr>
          <w:p w14:paraId="1AC6D4D4" w14:textId="42B3F1C0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테이진 주식회사</w:t>
            </w:r>
          </w:p>
        </w:tc>
        <w:tc>
          <w:tcPr>
            <w:tcW w:w="2614" w:type="dxa"/>
            <w:vAlign w:val="center"/>
          </w:tcPr>
          <w:p w14:paraId="58DF93A5" w14:textId="30AC508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후지쿠라 </w:t>
            </w:r>
          </w:p>
        </w:tc>
      </w:tr>
      <w:tr w:rsidR="004C77F5" w14:paraId="00F00A1B" w14:textId="77777777" w:rsidTr="006640CC">
        <w:tc>
          <w:tcPr>
            <w:tcW w:w="2614" w:type="dxa"/>
            <w:vAlign w:val="center"/>
          </w:tcPr>
          <w:p w14:paraId="10EF5E35" w14:textId="7827C19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웨이스트박스 </w:t>
            </w:r>
          </w:p>
        </w:tc>
        <w:tc>
          <w:tcPr>
            <w:tcW w:w="2614" w:type="dxa"/>
            <w:vAlign w:val="center"/>
          </w:tcPr>
          <w:p w14:paraId="49FDD6DE" w14:textId="6CC8C32A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J. 프론트 리테일링 주식회사 </w:t>
            </w:r>
          </w:p>
        </w:tc>
        <w:tc>
          <w:tcPr>
            <w:tcW w:w="2614" w:type="dxa"/>
            <w:vAlign w:val="center"/>
          </w:tcPr>
          <w:p w14:paraId="2A28E4A8" w14:textId="6B178EFE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테르모 주식회사</w:t>
            </w:r>
          </w:p>
        </w:tc>
        <w:tc>
          <w:tcPr>
            <w:tcW w:w="2614" w:type="dxa"/>
            <w:vAlign w:val="center"/>
          </w:tcPr>
          <w:p w14:paraId="7DD8CAFB" w14:textId="77E29BC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후지필름홀딩스 주식회사 </w:t>
            </w:r>
          </w:p>
        </w:tc>
      </w:tr>
      <w:tr w:rsidR="004C77F5" w14:paraId="50FD142B" w14:textId="77777777" w:rsidTr="006640CC">
        <w:tc>
          <w:tcPr>
            <w:tcW w:w="2614" w:type="dxa"/>
            <w:vAlign w:val="center"/>
          </w:tcPr>
          <w:p w14:paraId="13C0584C" w14:textId="7EFFFBD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ANA 홀딩스 주식회사 </w:t>
            </w:r>
          </w:p>
        </w:tc>
        <w:tc>
          <w:tcPr>
            <w:tcW w:w="2614" w:type="dxa"/>
            <w:vAlign w:val="center"/>
          </w:tcPr>
          <w:p w14:paraId="55080EB6" w14:textId="2AE45F1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주식회사제넥스</w:t>
            </w:r>
          </w:p>
        </w:tc>
        <w:tc>
          <w:tcPr>
            <w:tcW w:w="2614" w:type="dxa"/>
            <w:vAlign w:val="center"/>
          </w:tcPr>
          <w:p w14:paraId="31293CD0" w14:textId="61F027FA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도쿄제철주식회사</w:t>
            </w:r>
          </w:p>
        </w:tc>
        <w:tc>
          <w:tcPr>
            <w:tcW w:w="2614" w:type="dxa"/>
            <w:vAlign w:val="center"/>
          </w:tcPr>
          <w:p w14:paraId="160ECDE2" w14:textId="40EBA57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Bloomberg L . P .</w:t>
            </w:r>
          </w:p>
        </w:tc>
      </w:tr>
      <w:tr w:rsidR="004C77F5" w14:paraId="231CE40C" w14:textId="77777777" w:rsidTr="006640CC">
        <w:tc>
          <w:tcPr>
            <w:tcW w:w="2614" w:type="dxa"/>
            <w:vAlign w:val="center"/>
          </w:tcPr>
          <w:p w14:paraId="17FB90E3" w14:textId="7DE814C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에자이 주식회사</w:t>
            </w:r>
          </w:p>
        </w:tc>
        <w:tc>
          <w:tcPr>
            <w:tcW w:w="2614" w:type="dxa"/>
            <w:vAlign w:val="center"/>
          </w:tcPr>
          <w:p w14:paraId="28F21115" w14:textId="225214E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상선 미츠이</w:t>
            </w:r>
          </w:p>
        </w:tc>
        <w:tc>
          <w:tcPr>
            <w:tcW w:w="2614" w:type="dxa"/>
            <w:vAlign w:val="center"/>
          </w:tcPr>
          <w:p w14:paraId="69862A71" w14:textId="6B50CD9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토쿄 건물 주식회사</w:t>
            </w:r>
          </w:p>
        </w:tc>
        <w:tc>
          <w:tcPr>
            <w:tcW w:w="2614" w:type="dxa"/>
            <w:vAlign w:val="center"/>
          </w:tcPr>
          <w:p w14:paraId="5B172CC2" w14:textId="09214FEC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후루카와 전기공업 주식회사</w:t>
            </w:r>
          </w:p>
        </w:tc>
      </w:tr>
      <w:tr w:rsidR="004C77F5" w14:paraId="73039E53" w14:textId="77777777" w:rsidTr="006640CC">
        <w:tc>
          <w:tcPr>
            <w:tcW w:w="2614" w:type="dxa"/>
            <w:vAlign w:val="center"/>
          </w:tcPr>
          <w:p w14:paraId="26656479" w14:textId="4FB0D2A1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SCSK 주식회사</w:t>
            </w:r>
          </w:p>
        </w:tc>
        <w:tc>
          <w:tcPr>
            <w:tcW w:w="2614" w:type="dxa"/>
            <w:vAlign w:val="center"/>
          </w:tcPr>
          <w:p w14:paraId="1ACC2DB5" w14:textId="3DDC8F3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신금중앙금고</w:t>
            </w:r>
          </w:p>
        </w:tc>
        <w:tc>
          <w:tcPr>
            <w:tcW w:w="2614" w:type="dxa"/>
            <w:vAlign w:val="center"/>
          </w:tcPr>
          <w:p w14:paraId="260231A0" w14:textId="13BB2370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토시바</w:t>
            </w:r>
          </w:p>
        </w:tc>
        <w:tc>
          <w:tcPr>
            <w:tcW w:w="2614" w:type="dxa"/>
            <w:vAlign w:val="center"/>
          </w:tcPr>
          <w:p w14:paraId="3D369BCB" w14:textId="19B17B8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마에다 건설 공업 주식회사</w:t>
            </w:r>
          </w:p>
        </w:tc>
      </w:tr>
      <w:tr w:rsidR="004C77F5" w14:paraId="3EF30F9A" w14:textId="77777777" w:rsidTr="006640CC">
        <w:tc>
          <w:tcPr>
            <w:tcW w:w="2614" w:type="dxa"/>
            <w:vAlign w:val="center"/>
          </w:tcPr>
          <w:p w14:paraId="6CDDBF59" w14:textId="529C689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SB에너지주식회사 </w:t>
            </w:r>
          </w:p>
        </w:tc>
        <w:tc>
          <w:tcPr>
            <w:tcW w:w="2614" w:type="dxa"/>
            <w:vAlign w:val="center"/>
          </w:tcPr>
          <w:p w14:paraId="1202BA70" w14:textId="381027C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SCREEN 홀딩스 </w:t>
            </w:r>
          </w:p>
        </w:tc>
        <w:tc>
          <w:tcPr>
            <w:tcW w:w="2614" w:type="dxa"/>
            <w:vAlign w:val="center"/>
          </w:tcPr>
          <w:p w14:paraId="0DB70CF8" w14:textId="03E03DD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토다 건설 주식회사</w:t>
            </w:r>
          </w:p>
        </w:tc>
        <w:tc>
          <w:tcPr>
            <w:tcW w:w="2614" w:type="dxa"/>
            <w:vAlign w:val="center"/>
          </w:tcPr>
          <w:p w14:paraId="42793500" w14:textId="59542B1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마루이 그룹 </w:t>
            </w:r>
          </w:p>
        </w:tc>
      </w:tr>
      <w:tr w:rsidR="004C77F5" w14:paraId="15587E16" w14:textId="77777777" w:rsidTr="006640CC">
        <w:tc>
          <w:tcPr>
            <w:tcW w:w="2614" w:type="dxa"/>
            <w:vAlign w:val="center"/>
          </w:tcPr>
          <w:p w14:paraId="0DAA4F2E" w14:textId="30689C0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에스펙 주식회사</w:t>
            </w:r>
          </w:p>
        </w:tc>
        <w:tc>
          <w:tcPr>
            <w:tcW w:w="2614" w:type="dxa"/>
            <w:vAlign w:val="center"/>
          </w:tcPr>
          <w:p w14:paraId="59AC4F15" w14:textId="3848DA8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스미토모 임업 주식회사 </w:t>
            </w:r>
          </w:p>
        </w:tc>
        <w:tc>
          <w:tcPr>
            <w:tcW w:w="2614" w:type="dxa"/>
            <w:vAlign w:val="center"/>
          </w:tcPr>
          <w:p w14:paraId="4262BB62" w14:textId="7C11632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토다 공업 주식회사</w:t>
            </w:r>
          </w:p>
        </w:tc>
        <w:tc>
          <w:tcPr>
            <w:tcW w:w="2614" w:type="dxa"/>
            <w:vAlign w:val="center"/>
          </w:tcPr>
          <w:p w14:paraId="60BB87E0" w14:textId="4E72A36A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미츠이 스미토모 트러스트·홀딩스 주식회사 </w:t>
            </w:r>
          </w:p>
        </w:tc>
      </w:tr>
      <w:tr w:rsidR="004C77F5" w14:paraId="75F20EE1" w14:textId="77777777" w:rsidTr="006640CC">
        <w:tc>
          <w:tcPr>
            <w:tcW w:w="2614" w:type="dxa"/>
            <w:vAlign w:val="center"/>
          </w:tcPr>
          <w:p w14:paraId="7EE9C012" w14:textId="10BA044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MS&amp;AD 인슈어런스 그룹 홀딩스 주식회사</w:t>
            </w:r>
          </w:p>
        </w:tc>
        <w:tc>
          <w:tcPr>
            <w:tcW w:w="2614" w:type="dxa"/>
            <w:vAlign w:val="center"/>
          </w:tcPr>
          <w:p w14:paraId="687A6793" w14:textId="5727852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세이코 엡손 주식회사 </w:t>
            </w:r>
          </w:p>
        </w:tc>
        <w:tc>
          <w:tcPr>
            <w:tcW w:w="2614" w:type="dxa"/>
            <w:vAlign w:val="center"/>
          </w:tcPr>
          <w:p w14:paraId="3AE4681E" w14:textId="248F4BA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나부테스코 주식회사</w:t>
            </w:r>
          </w:p>
        </w:tc>
        <w:tc>
          <w:tcPr>
            <w:tcW w:w="2614" w:type="dxa"/>
            <w:vAlign w:val="center"/>
          </w:tcPr>
          <w:p w14:paraId="677B0815" w14:textId="6FA0AB5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미츠비시 토지 주식회사 </w:t>
            </w:r>
          </w:p>
        </w:tc>
      </w:tr>
      <w:tr w:rsidR="004C77F5" w14:paraId="41F8D7E3" w14:textId="77777777" w:rsidTr="006640CC">
        <w:tc>
          <w:tcPr>
            <w:tcW w:w="2614" w:type="dxa"/>
            <w:vAlign w:val="center"/>
          </w:tcPr>
          <w:p w14:paraId="6231B43D" w14:textId="0C8F4AB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오오바야시구미</w:t>
            </w:r>
          </w:p>
        </w:tc>
        <w:tc>
          <w:tcPr>
            <w:tcW w:w="2614" w:type="dxa"/>
            <w:vAlign w:val="center"/>
          </w:tcPr>
          <w:p w14:paraId="27DC7495" w14:textId="76DC1252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세키스이 화학공업 주식회사 </w:t>
            </w:r>
          </w:p>
        </w:tc>
        <w:tc>
          <w:tcPr>
            <w:tcW w:w="2614" w:type="dxa"/>
            <w:vAlign w:val="center"/>
          </w:tcPr>
          <w:p w14:paraId="4F714B99" w14:textId="6B4FEB6B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난카이 전기 철도 주식회사</w:t>
            </w:r>
          </w:p>
        </w:tc>
        <w:tc>
          <w:tcPr>
            <w:tcW w:w="2614" w:type="dxa"/>
            <w:vAlign w:val="center"/>
          </w:tcPr>
          <w:p w14:paraId="486E13C2" w14:textId="59BAC37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메이지 홀딩스 주식회사 </w:t>
            </w:r>
          </w:p>
        </w:tc>
      </w:tr>
      <w:tr w:rsidR="004C77F5" w14:paraId="21C57C96" w14:textId="77777777" w:rsidTr="006640CC">
        <w:tc>
          <w:tcPr>
            <w:tcW w:w="2614" w:type="dxa"/>
            <w:vAlign w:val="center"/>
          </w:tcPr>
          <w:p w14:paraId="027EF436" w14:textId="50D2AB5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오키 전기 공업 주식회사</w:t>
            </w:r>
          </w:p>
        </w:tc>
        <w:tc>
          <w:tcPr>
            <w:tcW w:w="2614" w:type="dxa"/>
            <w:vAlign w:val="center"/>
          </w:tcPr>
          <w:p w14:paraId="5B6B7FCD" w14:textId="0E8E705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세키스이 하우스 주식회사 </w:t>
            </w:r>
          </w:p>
        </w:tc>
        <w:tc>
          <w:tcPr>
            <w:tcW w:w="2614" w:type="dxa"/>
            <w:vAlign w:val="center"/>
          </w:tcPr>
          <w:p w14:paraId="4612C08E" w14:textId="61AEC70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니콘</w:t>
            </w:r>
          </w:p>
        </w:tc>
        <w:tc>
          <w:tcPr>
            <w:tcW w:w="2614" w:type="dxa"/>
            <w:vAlign w:val="center"/>
          </w:tcPr>
          <w:p w14:paraId="5871D356" w14:textId="2B672AD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메이덴사</w:t>
            </w:r>
          </w:p>
        </w:tc>
      </w:tr>
      <w:tr w:rsidR="004C77F5" w14:paraId="6C7E7EDA" w14:textId="77777777" w:rsidTr="006640CC">
        <w:tc>
          <w:tcPr>
            <w:tcW w:w="2614" w:type="dxa"/>
            <w:vAlign w:val="center"/>
          </w:tcPr>
          <w:p w14:paraId="30494103" w14:textId="6C86715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카오 주식회사</w:t>
            </w:r>
          </w:p>
        </w:tc>
        <w:tc>
          <w:tcPr>
            <w:tcW w:w="2614" w:type="dxa"/>
            <w:vAlign w:val="center"/>
          </w:tcPr>
          <w:p w14:paraId="054FE49D" w14:textId="07C483CC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주식회사 세븐&amp;아이 홀딩스 </w:t>
            </w:r>
          </w:p>
        </w:tc>
        <w:tc>
          <w:tcPr>
            <w:tcW w:w="2614" w:type="dxa"/>
            <w:vAlign w:val="center"/>
          </w:tcPr>
          <w:p w14:paraId="65020A50" w14:textId="53711D4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닛산 자동차 주식회사</w:t>
            </w:r>
          </w:p>
        </w:tc>
        <w:tc>
          <w:tcPr>
            <w:tcW w:w="2614" w:type="dxa"/>
            <w:vAlign w:val="center"/>
          </w:tcPr>
          <w:p w14:paraId="1A529082" w14:textId="0529E4B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유니참 주식회사</w:t>
            </w:r>
          </w:p>
        </w:tc>
      </w:tr>
      <w:tr w:rsidR="004C77F5" w14:paraId="16A7F776" w14:textId="77777777" w:rsidTr="006640CC">
        <w:tc>
          <w:tcPr>
            <w:tcW w:w="2614" w:type="dxa"/>
            <w:vAlign w:val="center"/>
          </w:tcPr>
          <w:p w14:paraId="4BD550CE" w14:textId="7C30B068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컬비 주식회사</w:t>
            </w:r>
          </w:p>
        </w:tc>
        <w:tc>
          <w:tcPr>
            <w:tcW w:w="2614" w:type="dxa"/>
            <w:vAlign w:val="center"/>
          </w:tcPr>
          <w:p w14:paraId="5189BFFC" w14:textId="78D10FCA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소니 주식회사 </w:t>
            </w:r>
          </w:p>
        </w:tc>
        <w:tc>
          <w:tcPr>
            <w:tcW w:w="2614" w:type="dxa"/>
            <w:vAlign w:val="center"/>
          </w:tcPr>
          <w:p w14:paraId="2C96F586" w14:textId="485486A4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닛세이 어셋 매니지먼트 주식회사</w:t>
            </w:r>
          </w:p>
        </w:tc>
        <w:tc>
          <w:tcPr>
            <w:tcW w:w="2614" w:type="dxa"/>
            <w:vAlign w:val="center"/>
          </w:tcPr>
          <w:p w14:paraId="3655DA64" w14:textId="2FB61A7C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라이온 주식회사</w:t>
            </w:r>
          </w:p>
        </w:tc>
      </w:tr>
      <w:tr w:rsidR="004C77F5" w14:paraId="2410D0AE" w14:textId="77777777" w:rsidTr="006640CC">
        <w:tc>
          <w:tcPr>
            <w:tcW w:w="2614" w:type="dxa"/>
            <w:vAlign w:val="center"/>
          </w:tcPr>
          <w:p w14:paraId="44CD2822" w14:textId="6D7631F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카와사키 기선 주식회사</w:t>
            </w:r>
          </w:p>
        </w:tc>
        <w:tc>
          <w:tcPr>
            <w:tcW w:w="2614" w:type="dxa"/>
            <w:vAlign w:val="center"/>
          </w:tcPr>
          <w:p w14:paraId="0D897805" w14:textId="5735BE5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소프트뱅크 그룹 주식회사</w:t>
            </w:r>
          </w:p>
        </w:tc>
        <w:tc>
          <w:tcPr>
            <w:tcW w:w="2614" w:type="dxa"/>
            <w:vAlign w:val="center"/>
          </w:tcPr>
          <w:p w14:paraId="6DCE1F38" w14:textId="31BE4276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일본판유리주식회사</w:t>
            </w:r>
          </w:p>
        </w:tc>
        <w:tc>
          <w:tcPr>
            <w:tcW w:w="2614" w:type="dxa"/>
            <w:vAlign w:val="center"/>
          </w:tcPr>
          <w:p w14:paraId="1790AB85" w14:textId="3E15A7C0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주식회사 리코</w:t>
            </w:r>
          </w:p>
        </w:tc>
      </w:tr>
      <w:tr w:rsidR="004C77F5" w14:paraId="181CED1B" w14:textId="77777777" w:rsidTr="006640CC">
        <w:tc>
          <w:tcPr>
            <w:tcW w:w="2614" w:type="dxa"/>
            <w:vAlign w:val="center"/>
          </w:tcPr>
          <w:p w14:paraId="34226200" w14:textId="785E7499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쿄우발공업 주식회사</w:t>
            </w:r>
          </w:p>
        </w:tc>
        <w:tc>
          <w:tcPr>
            <w:tcW w:w="2614" w:type="dxa"/>
            <w:vAlign w:val="center"/>
          </w:tcPr>
          <w:p w14:paraId="26167C15" w14:textId="1410F657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SOMPO 어셋 매니지먼트 주식회사 </w:t>
            </w:r>
          </w:p>
        </w:tc>
        <w:tc>
          <w:tcPr>
            <w:tcW w:w="2614" w:type="dxa"/>
            <w:vAlign w:val="center"/>
          </w:tcPr>
          <w:p w14:paraId="47A3028D" w14:textId="19BC7FE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일본 생명보험 상호회사</w:t>
            </w:r>
          </w:p>
        </w:tc>
        <w:tc>
          <w:tcPr>
            <w:tcW w:w="2614" w:type="dxa"/>
            <w:vAlign w:val="center"/>
          </w:tcPr>
          <w:p w14:paraId="53A5BBA8" w14:textId="6F832AE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리코리스 주식회사</w:t>
            </w:r>
          </w:p>
        </w:tc>
      </w:tr>
      <w:tr w:rsidR="004C77F5" w14:paraId="1A90C467" w14:textId="77777777" w:rsidTr="00CB65EF">
        <w:trPr>
          <w:trHeight w:val="206"/>
        </w:trPr>
        <w:tc>
          <w:tcPr>
            <w:tcW w:w="2614" w:type="dxa"/>
            <w:vAlign w:val="center"/>
          </w:tcPr>
          <w:p w14:paraId="28C0ECD1" w14:textId="2D80BA83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기린 홀딩스 주식회사</w:t>
            </w:r>
          </w:p>
        </w:tc>
        <w:tc>
          <w:tcPr>
            <w:tcW w:w="2614" w:type="dxa"/>
            <w:vAlign w:val="center"/>
          </w:tcPr>
          <w:p w14:paraId="0C49D6C2" w14:textId="4D88150F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SOMPO 홀딩스 주식회사 </w:t>
            </w:r>
          </w:p>
        </w:tc>
        <w:tc>
          <w:tcPr>
            <w:tcW w:w="2614" w:type="dxa"/>
            <w:vAlign w:val="center"/>
          </w:tcPr>
          <w:p w14:paraId="07C0993C" w14:textId="32D0F5F5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일본 담배 산업 주식회사</w:t>
            </w:r>
          </w:p>
        </w:tc>
        <w:tc>
          <w:tcPr>
            <w:tcW w:w="2614" w:type="dxa"/>
            <w:vAlign w:val="center"/>
          </w:tcPr>
          <w:p w14:paraId="02C35497" w14:textId="1578821C" w:rsidR="004C77F5" w:rsidRDefault="004C77F5" w:rsidP="004C77F5">
            <w:pPr>
              <w:rPr>
                <w:b/>
                <w:bCs/>
                <w:sz w:val="24"/>
                <w:szCs w:val="36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와타미 주식회사</w:t>
            </w:r>
          </w:p>
        </w:tc>
      </w:tr>
    </w:tbl>
    <w:p w14:paraId="41A847CB" w14:textId="77777777" w:rsidR="00803356" w:rsidRDefault="00803356" w:rsidP="00CB65EF">
      <w:pPr>
        <w:rPr>
          <w:b/>
          <w:bCs/>
          <w:sz w:val="24"/>
          <w:szCs w:val="36"/>
        </w:rPr>
      </w:pPr>
    </w:p>
    <w:sectPr w:rsidR="00803356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94CC" w14:textId="77777777" w:rsidR="001210D2" w:rsidRDefault="001210D2" w:rsidP="00EC3DFA">
      <w:r>
        <w:separator/>
      </w:r>
    </w:p>
  </w:endnote>
  <w:endnote w:type="continuationSeparator" w:id="0">
    <w:p w14:paraId="6DF2EB66" w14:textId="77777777" w:rsidR="001210D2" w:rsidRDefault="001210D2" w:rsidP="00EC3DFA">
      <w:r>
        <w:continuationSeparator/>
      </w:r>
    </w:p>
  </w:endnote>
  <w:endnote w:type="continuationNotice" w:id="1">
    <w:p w14:paraId="253F16D1" w14:textId="77777777" w:rsidR="001210D2" w:rsidRDefault="0012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0E9C9" w14:textId="77777777" w:rsidR="001210D2" w:rsidRDefault="001210D2" w:rsidP="00EC3DFA">
      <w:r>
        <w:separator/>
      </w:r>
    </w:p>
  </w:footnote>
  <w:footnote w:type="continuationSeparator" w:id="0">
    <w:p w14:paraId="23C9966B" w14:textId="77777777" w:rsidR="001210D2" w:rsidRDefault="001210D2" w:rsidP="00EC3DFA">
      <w:r>
        <w:continuationSeparator/>
      </w:r>
    </w:p>
  </w:footnote>
  <w:footnote w:type="continuationNotice" w:id="1">
    <w:p w14:paraId="13C1489B" w14:textId="77777777" w:rsidR="001210D2" w:rsidRDefault="00121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6C78D049" w:rsidR="006640CC" w:rsidRDefault="006640CC">
    <w:pPr>
      <w:pStyle w:val="a9"/>
    </w:pPr>
    <w:r>
      <w:t>2021</w:t>
    </w:r>
    <w:r>
      <w:rPr>
        <w:rFonts w:hint="eastAsia"/>
      </w:rPr>
      <w:t xml:space="preserve">년 </w:t>
    </w:r>
    <w:r>
      <w:t>1</w:t>
    </w:r>
    <w:r>
      <w:rPr>
        <w:rFonts w:hint="eastAsia"/>
      </w:rPr>
      <w:t xml:space="preserve">월 </w:t>
    </w:r>
    <w:r w:rsidR="00611B64">
      <w:t>1</w:t>
    </w:r>
    <w:r>
      <w:t>8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multilevel"/>
    <w:tmpl w:val="A38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14467"/>
    <w:rsid w:val="0001751C"/>
    <w:rsid w:val="00017EB4"/>
    <w:rsid w:val="00020BDD"/>
    <w:rsid w:val="00020CD3"/>
    <w:rsid w:val="00026B24"/>
    <w:rsid w:val="00035182"/>
    <w:rsid w:val="000563F3"/>
    <w:rsid w:val="000C09C4"/>
    <w:rsid w:val="000D6BC6"/>
    <w:rsid w:val="000E261F"/>
    <w:rsid w:val="00112E48"/>
    <w:rsid w:val="001210D2"/>
    <w:rsid w:val="00125D84"/>
    <w:rsid w:val="00157DFB"/>
    <w:rsid w:val="00165E62"/>
    <w:rsid w:val="001A51B9"/>
    <w:rsid w:val="001D2F78"/>
    <w:rsid w:val="00211C71"/>
    <w:rsid w:val="00230043"/>
    <w:rsid w:val="00235920"/>
    <w:rsid w:val="00242B1A"/>
    <w:rsid w:val="00293A33"/>
    <w:rsid w:val="002B5B34"/>
    <w:rsid w:val="002D5E66"/>
    <w:rsid w:val="002E69D1"/>
    <w:rsid w:val="00320BD6"/>
    <w:rsid w:val="00330882"/>
    <w:rsid w:val="003819A3"/>
    <w:rsid w:val="003A2ECB"/>
    <w:rsid w:val="003B02BA"/>
    <w:rsid w:val="003D041C"/>
    <w:rsid w:val="003E553B"/>
    <w:rsid w:val="003F359C"/>
    <w:rsid w:val="003F4A89"/>
    <w:rsid w:val="0041009F"/>
    <w:rsid w:val="004105B6"/>
    <w:rsid w:val="00425062"/>
    <w:rsid w:val="00473244"/>
    <w:rsid w:val="004A2918"/>
    <w:rsid w:val="004B53EA"/>
    <w:rsid w:val="004C77F5"/>
    <w:rsid w:val="004D2F35"/>
    <w:rsid w:val="00522340"/>
    <w:rsid w:val="00534711"/>
    <w:rsid w:val="00546BF8"/>
    <w:rsid w:val="0055174C"/>
    <w:rsid w:val="00567FEB"/>
    <w:rsid w:val="00572EC1"/>
    <w:rsid w:val="00583E2F"/>
    <w:rsid w:val="00587FC3"/>
    <w:rsid w:val="005C2C4B"/>
    <w:rsid w:val="005C3580"/>
    <w:rsid w:val="005E71C0"/>
    <w:rsid w:val="00611B64"/>
    <w:rsid w:val="00654D40"/>
    <w:rsid w:val="006640CC"/>
    <w:rsid w:val="0068517D"/>
    <w:rsid w:val="006A1B2C"/>
    <w:rsid w:val="006A33B3"/>
    <w:rsid w:val="006D2CA3"/>
    <w:rsid w:val="00710BBA"/>
    <w:rsid w:val="00720BA4"/>
    <w:rsid w:val="0072341C"/>
    <w:rsid w:val="00741A6E"/>
    <w:rsid w:val="00741D61"/>
    <w:rsid w:val="007422AE"/>
    <w:rsid w:val="007850FB"/>
    <w:rsid w:val="007A723E"/>
    <w:rsid w:val="007D44DF"/>
    <w:rsid w:val="007D55AF"/>
    <w:rsid w:val="007F613C"/>
    <w:rsid w:val="0080219D"/>
    <w:rsid w:val="00803356"/>
    <w:rsid w:val="0081111C"/>
    <w:rsid w:val="00812B62"/>
    <w:rsid w:val="008177D5"/>
    <w:rsid w:val="008300C8"/>
    <w:rsid w:val="00841322"/>
    <w:rsid w:val="00867423"/>
    <w:rsid w:val="008A0EE5"/>
    <w:rsid w:val="008C129B"/>
    <w:rsid w:val="008D12AD"/>
    <w:rsid w:val="008D6651"/>
    <w:rsid w:val="008F1283"/>
    <w:rsid w:val="008F695A"/>
    <w:rsid w:val="00932851"/>
    <w:rsid w:val="00946774"/>
    <w:rsid w:val="0097711D"/>
    <w:rsid w:val="00987C5A"/>
    <w:rsid w:val="009A10B1"/>
    <w:rsid w:val="009D4384"/>
    <w:rsid w:val="00A16ADC"/>
    <w:rsid w:val="00A40142"/>
    <w:rsid w:val="00A62474"/>
    <w:rsid w:val="00A73DF7"/>
    <w:rsid w:val="00A936EB"/>
    <w:rsid w:val="00AE1D5A"/>
    <w:rsid w:val="00AE7FDA"/>
    <w:rsid w:val="00AF2819"/>
    <w:rsid w:val="00B17B12"/>
    <w:rsid w:val="00B338C1"/>
    <w:rsid w:val="00B3783F"/>
    <w:rsid w:val="00B470A6"/>
    <w:rsid w:val="00B71F30"/>
    <w:rsid w:val="00B752C9"/>
    <w:rsid w:val="00B81B38"/>
    <w:rsid w:val="00B94068"/>
    <w:rsid w:val="00BA327C"/>
    <w:rsid w:val="00BB0FA8"/>
    <w:rsid w:val="00BC171D"/>
    <w:rsid w:val="00C2397B"/>
    <w:rsid w:val="00C42747"/>
    <w:rsid w:val="00CB65EF"/>
    <w:rsid w:val="00CC096C"/>
    <w:rsid w:val="00CF4359"/>
    <w:rsid w:val="00D1284D"/>
    <w:rsid w:val="00D16E7A"/>
    <w:rsid w:val="00D422B3"/>
    <w:rsid w:val="00D559B6"/>
    <w:rsid w:val="00D64054"/>
    <w:rsid w:val="00D7264B"/>
    <w:rsid w:val="00DA5420"/>
    <w:rsid w:val="00DD2562"/>
    <w:rsid w:val="00E07E9B"/>
    <w:rsid w:val="00E1767D"/>
    <w:rsid w:val="00E32639"/>
    <w:rsid w:val="00E4511F"/>
    <w:rsid w:val="00E50AE5"/>
    <w:rsid w:val="00E827E5"/>
    <w:rsid w:val="00E82F23"/>
    <w:rsid w:val="00E96919"/>
    <w:rsid w:val="00EA420C"/>
    <w:rsid w:val="00EB560A"/>
    <w:rsid w:val="00EB58B2"/>
    <w:rsid w:val="00EC3DFA"/>
    <w:rsid w:val="00EC4A54"/>
    <w:rsid w:val="00ED09E9"/>
    <w:rsid w:val="00F064BE"/>
    <w:rsid w:val="00F344A5"/>
    <w:rsid w:val="00F50447"/>
    <w:rsid w:val="00F55820"/>
    <w:rsid w:val="00F8040F"/>
    <w:rsid w:val="00F910A3"/>
    <w:rsid w:val="00FA24C9"/>
    <w:rsid w:val="00FB53B2"/>
    <w:rsid w:val="00FB64B0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panclimate.org/english/news-topics/re2030increment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D0E02-DCC7-4D55-BCAE-75E221396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</cp:revision>
  <cp:lastPrinted>2020-10-06T02:37:00Z</cp:lastPrinted>
  <dcterms:created xsi:type="dcterms:W3CDTF">2021-01-18T01:43:00Z</dcterms:created>
  <dcterms:modified xsi:type="dcterms:W3CDTF">2021-02-09T05:28:00Z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