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5E66" w14:paraId="45C0BBF4" w14:textId="77777777" w:rsidTr="6D2DF57A">
        <w:trPr>
          <w:trHeight w:val="936"/>
        </w:trPr>
        <w:tc>
          <w:tcPr>
            <w:tcW w:w="10466" w:type="dxa"/>
          </w:tcPr>
          <w:p w14:paraId="263B232A" w14:textId="3BC47BE5" w:rsidR="002D5E66" w:rsidRPr="002D5E66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6704D7" w14:paraId="31B9943E" w14:textId="77777777" w:rsidTr="6D2DF57A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3E9C0171" w:rsidR="00020BDD" w:rsidRPr="00D559B6" w:rsidRDefault="0017591B" w:rsidP="2691044D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</w:rPr>
              <w:t xml:space="preserve">한국의 </w:t>
            </w:r>
            <w:r w:rsidRPr="0017591B">
              <w:rPr>
                <w:rFonts w:hint="eastAsia"/>
                <w:b/>
                <w:bCs/>
                <w:sz w:val="36"/>
                <w:szCs w:val="36"/>
              </w:rPr>
              <w:t>석탄발전</w:t>
            </w:r>
            <w:r w:rsidRPr="0017591B">
              <w:rPr>
                <w:b/>
                <w:bCs/>
                <w:sz w:val="36"/>
                <w:szCs w:val="36"/>
              </w:rPr>
              <w:t>, 낙관적 조건에서도 2030년</w:t>
            </w:r>
            <w:r w:rsidR="004A68C8">
              <w:rPr>
                <w:rFonts w:hint="eastAsia"/>
                <w:b/>
                <w:bCs/>
                <w:sz w:val="36"/>
                <w:szCs w:val="36"/>
              </w:rPr>
              <w:t>엔</w:t>
            </w:r>
            <w:r w:rsidRPr="0017591B">
              <w:rPr>
                <w:b/>
                <w:bCs/>
                <w:sz w:val="36"/>
                <w:szCs w:val="36"/>
              </w:rPr>
              <w:t xml:space="preserve"> 경제성 상실</w:t>
            </w:r>
          </w:p>
        </w:tc>
      </w:tr>
      <w:tr w:rsidR="00D025CD" w:rsidRPr="002319EA" w14:paraId="244CDFA4" w14:textId="77777777" w:rsidTr="6D2DF57A">
        <w:trPr>
          <w:trHeight w:val="938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2589CFC9" w14:textId="4062C314" w:rsidR="00D025CD" w:rsidRDefault="000F68AF" w:rsidP="00D025CD">
            <w:pPr>
              <w:pStyle w:val="a4"/>
              <w:rPr>
                <w:b/>
                <w:sz w:val="22"/>
                <w:szCs w:val="22"/>
              </w:rPr>
            </w:pPr>
            <w:bookmarkStart w:id="6" w:name="_Hlk66828354"/>
            <w:bookmarkEnd w:id="5"/>
            <w:proofErr w:type="spellStart"/>
            <w:r w:rsidRPr="45610E16">
              <w:rPr>
                <w:rFonts w:hint="eastAsia"/>
                <w:b/>
                <w:sz w:val="22"/>
                <w:szCs w:val="22"/>
              </w:rPr>
              <w:t>카본트래커</w:t>
            </w:r>
            <w:proofErr w:type="spellEnd"/>
            <w:r w:rsidR="00854E5F" w:rsidRPr="45610E16">
              <w:rPr>
                <w:rFonts w:hint="eastAsia"/>
                <w:b/>
                <w:sz w:val="22"/>
                <w:szCs w:val="22"/>
              </w:rPr>
              <w:t>-</w:t>
            </w:r>
            <w:r w:rsidR="00854E5F" w:rsidRPr="45610E16">
              <w:rPr>
                <w:b/>
                <w:bCs/>
                <w:sz w:val="22"/>
                <w:szCs w:val="22"/>
              </w:rPr>
              <w:t>충남대</w:t>
            </w:r>
            <w:r w:rsidR="49A899E2" w:rsidRPr="45610E16">
              <w:rPr>
                <w:b/>
                <w:bCs/>
                <w:sz w:val="22"/>
                <w:szCs w:val="22"/>
              </w:rPr>
              <w:t>, 기후솔루션</w:t>
            </w:r>
            <w:r w:rsidR="00854E5F" w:rsidRPr="45610E16">
              <w:rPr>
                <w:rFonts w:hint="eastAsia"/>
                <w:b/>
                <w:sz w:val="22"/>
                <w:szCs w:val="22"/>
              </w:rPr>
              <w:t xml:space="preserve"> 공동 보고서 발간</w:t>
            </w:r>
            <w:r w:rsidR="00854E5F" w:rsidRPr="45610E16">
              <w:rPr>
                <w:b/>
                <w:sz w:val="22"/>
                <w:szCs w:val="22"/>
              </w:rPr>
              <w:t xml:space="preserve">… </w:t>
            </w:r>
            <w:r w:rsidR="00854E5F" w:rsidRPr="45610E16">
              <w:rPr>
                <w:rFonts w:hint="eastAsia"/>
                <w:b/>
                <w:sz w:val="22"/>
                <w:szCs w:val="22"/>
              </w:rPr>
              <w:t xml:space="preserve">국내 </w:t>
            </w:r>
            <w:r w:rsidRPr="45610E16">
              <w:rPr>
                <w:rFonts w:hint="eastAsia"/>
                <w:b/>
                <w:sz w:val="22"/>
                <w:szCs w:val="22"/>
              </w:rPr>
              <w:t>석탄발전</w:t>
            </w:r>
            <w:r w:rsidR="00CC0343" w:rsidRPr="45610E16">
              <w:rPr>
                <w:rFonts w:hint="eastAsia"/>
                <w:b/>
                <w:sz w:val="22"/>
                <w:szCs w:val="22"/>
              </w:rPr>
              <w:t xml:space="preserve">소 </w:t>
            </w:r>
            <w:r w:rsidR="00ED4C4D" w:rsidRPr="45610E16">
              <w:rPr>
                <w:rFonts w:hint="eastAsia"/>
                <w:b/>
                <w:sz w:val="22"/>
                <w:szCs w:val="22"/>
              </w:rPr>
              <w:t>줄줄이 적자 위험</w:t>
            </w:r>
          </w:p>
          <w:p w14:paraId="5A08F286" w14:textId="3BC70DF0" w:rsidR="00D025CD" w:rsidRPr="002D557E" w:rsidRDefault="002319EA" w:rsidP="00D025CD">
            <w:pPr>
              <w:pStyle w:val="a4"/>
              <w:rPr>
                <w:b/>
                <w:sz w:val="22"/>
                <w:szCs w:val="22"/>
              </w:rPr>
            </w:pPr>
            <w:r w:rsidRPr="45610E16">
              <w:rPr>
                <w:rFonts w:hint="eastAsia"/>
                <w:b/>
                <w:sz w:val="22"/>
                <w:szCs w:val="22"/>
              </w:rPr>
              <w:t>현행 시스템 기준으로도</w:t>
            </w:r>
            <w:r w:rsidR="00F00C74" w:rsidRPr="45610E16">
              <w:rPr>
                <w:rFonts w:hint="eastAsia"/>
                <w:b/>
                <w:sz w:val="22"/>
                <w:szCs w:val="22"/>
              </w:rPr>
              <w:t xml:space="preserve"> 비관적 </w:t>
            </w:r>
            <w:r w:rsidR="5F0C83FD" w:rsidRPr="45610E16">
              <w:rPr>
                <w:b/>
                <w:bCs/>
                <w:sz w:val="22"/>
                <w:szCs w:val="22"/>
              </w:rPr>
              <w:t>재무</w:t>
            </w:r>
            <w:r w:rsidR="00F00C74" w:rsidRPr="45610E16">
              <w:rPr>
                <w:b/>
                <w:bCs/>
                <w:sz w:val="22"/>
                <w:szCs w:val="22"/>
              </w:rPr>
              <w:t>전망</w:t>
            </w:r>
            <w:r w:rsidRPr="45610E16">
              <w:rPr>
                <w:b/>
                <w:sz w:val="22"/>
                <w:szCs w:val="22"/>
              </w:rPr>
              <w:t>… 2028</w:t>
            </w:r>
            <w:r w:rsidRPr="45610E16">
              <w:rPr>
                <w:rFonts w:hint="eastAsia"/>
                <w:b/>
                <w:sz w:val="22"/>
                <w:szCs w:val="22"/>
              </w:rPr>
              <w:t>년</w:t>
            </w:r>
            <w:r w:rsidR="00F00C74" w:rsidRPr="45610E16">
              <w:rPr>
                <w:rFonts w:hint="eastAsia"/>
                <w:b/>
                <w:sz w:val="22"/>
                <w:szCs w:val="22"/>
              </w:rPr>
              <w:t xml:space="preserve"> 탈석탄과 재생에너지</w:t>
            </w:r>
            <w:r w:rsidR="00EF12DF" w:rsidRPr="45610E16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EF12DF" w:rsidRPr="45610E16">
              <w:rPr>
                <w:b/>
                <w:sz w:val="22"/>
                <w:szCs w:val="22"/>
              </w:rPr>
              <w:t xml:space="preserve">54GW </w:t>
            </w:r>
            <w:r w:rsidR="00EF12DF" w:rsidRPr="45610E16">
              <w:rPr>
                <w:rFonts w:hint="eastAsia"/>
                <w:b/>
                <w:sz w:val="22"/>
                <w:szCs w:val="22"/>
              </w:rPr>
              <w:t>달성해야</w:t>
            </w:r>
          </w:p>
        </w:tc>
      </w:tr>
      <w:tr w:rsidR="00D025CD" w14:paraId="16189377" w14:textId="77777777" w:rsidTr="6D2DF57A">
        <w:trPr>
          <w:trHeight w:val="3487"/>
        </w:trPr>
        <w:tc>
          <w:tcPr>
            <w:tcW w:w="10466" w:type="dxa"/>
            <w:vAlign w:val="center"/>
          </w:tcPr>
          <w:p w14:paraId="066E0D24" w14:textId="718B167F" w:rsidR="0028355F" w:rsidRDefault="005D36CD" w:rsidP="00362D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한국</w:t>
            </w:r>
            <w:r w:rsidR="003D19BB">
              <w:rPr>
                <w:rFonts w:hint="eastAsia"/>
                <w:sz w:val="22"/>
                <w:szCs w:val="22"/>
              </w:rPr>
              <w:t>에서 석탄화력발전이</w:t>
            </w:r>
            <w:r w:rsidR="006433A0">
              <w:rPr>
                <w:rFonts w:hint="eastAsia"/>
                <w:sz w:val="22"/>
                <w:szCs w:val="22"/>
              </w:rPr>
              <w:t xml:space="preserve"> 현행 </w:t>
            </w:r>
            <w:r w:rsidR="00494F2B">
              <w:rPr>
                <w:rFonts w:hint="eastAsia"/>
                <w:sz w:val="22"/>
                <w:szCs w:val="22"/>
              </w:rPr>
              <w:t>전력</w:t>
            </w:r>
            <w:r w:rsidR="00D262D3">
              <w:rPr>
                <w:rFonts w:hint="eastAsia"/>
                <w:sz w:val="22"/>
                <w:szCs w:val="22"/>
              </w:rPr>
              <w:t>시스템에서</w:t>
            </w:r>
            <w:r w:rsidR="00742ACD">
              <w:rPr>
                <w:rFonts w:hint="eastAsia"/>
                <w:sz w:val="22"/>
                <w:szCs w:val="22"/>
              </w:rPr>
              <w:t xml:space="preserve"> </w:t>
            </w:r>
            <w:r w:rsidR="00742ACD">
              <w:rPr>
                <w:sz w:val="22"/>
                <w:szCs w:val="22"/>
              </w:rPr>
              <w:t>2030</w:t>
            </w:r>
            <w:r w:rsidR="00742ACD">
              <w:rPr>
                <w:rFonts w:hint="eastAsia"/>
                <w:sz w:val="22"/>
                <w:szCs w:val="22"/>
              </w:rPr>
              <w:t xml:space="preserve">년 무렵부터 </w:t>
            </w:r>
            <w:r w:rsidR="003D19BB">
              <w:rPr>
                <w:rFonts w:hint="eastAsia"/>
                <w:sz w:val="22"/>
                <w:szCs w:val="22"/>
              </w:rPr>
              <w:t>경제성을 잃을 것이라는 전망</w:t>
            </w:r>
            <w:r w:rsidR="00D262D3">
              <w:rPr>
                <w:rFonts w:hint="eastAsia"/>
                <w:sz w:val="22"/>
                <w:szCs w:val="22"/>
              </w:rPr>
              <w:t xml:space="preserve">과 함께 최선의 </w:t>
            </w:r>
            <w:proofErr w:type="spellStart"/>
            <w:r w:rsidR="00D262D3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="003D19BB">
              <w:rPr>
                <w:rFonts w:hint="eastAsia"/>
                <w:sz w:val="22"/>
                <w:szCs w:val="22"/>
              </w:rPr>
              <w:t xml:space="preserve"> </w:t>
            </w:r>
            <w:r w:rsidR="00D262D3">
              <w:rPr>
                <w:rFonts w:hint="eastAsia"/>
                <w:sz w:val="22"/>
                <w:szCs w:val="22"/>
              </w:rPr>
              <w:t>시나리오를 정리한</w:t>
            </w:r>
            <w:r w:rsidR="003D19BB">
              <w:rPr>
                <w:rFonts w:hint="eastAsia"/>
                <w:sz w:val="22"/>
                <w:szCs w:val="22"/>
              </w:rPr>
              <w:t xml:space="preserve"> 보고서가 발간됐다.</w:t>
            </w:r>
            <w:r w:rsidR="006A109D">
              <w:rPr>
                <w:sz w:val="22"/>
                <w:szCs w:val="22"/>
              </w:rPr>
              <w:t xml:space="preserve"> </w:t>
            </w:r>
            <w:r w:rsidR="004F7615">
              <w:rPr>
                <w:rFonts w:hint="eastAsia"/>
                <w:sz w:val="22"/>
                <w:szCs w:val="22"/>
              </w:rPr>
              <w:t>기후솔루션</w:t>
            </w:r>
            <w:r w:rsidR="0004118A">
              <w:rPr>
                <w:rFonts w:hint="eastAsia"/>
                <w:sz w:val="22"/>
                <w:szCs w:val="22"/>
              </w:rPr>
              <w:t>이</w:t>
            </w:r>
            <w:r w:rsidR="004F7615">
              <w:rPr>
                <w:rFonts w:hint="eastAsia"/>
                <w:sz w:val="22"/>
                <w:szCs w:val="22"/>
              </w:rPr>
              <w:t xml:space="preserve"> 영국의 금융 </w:t>
            </w:r>
            <w:proofErr w:type="spellStart"/>
            <w:r w:rsidR="004F7615">
              <w:rPr>
                <w:rFonts w:hint="eastAsia"/>
                <w:sz w:val="22"/>
                <w:szCs w:val="22"/>
              </w:rPr>
              <w:t>씽크탱크</w:t>
            </w:r>
            <w:proofErr w:type="spellEnd"/>
            <w:r w:rsidR="004F7615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6E323D">
              <w:rPr>
                <w:rFonts w:hint="eastAsia"/>
                <w:sz w:val="22"/>
                <w:szCs w:val="22"/>
              </w:rPr>
              <w:t>카본트래커</w:t>
            </w:r>
            <w:proofErr w:type="spellEnd"/>
            <w:r w:rsidR="00E8671E">
              <w:rPr>
                <w:rFonts w:hint="eastAsia"/>
                <w:sz w:val="22"/>
                <w:szCs w:val="22"/>
              </w:rPr>
              <w:t xml:space="preserve"> 이니셔티브</w:t>
            </w:r>
            <w:r w:rsidR="006A109D">
              <w:rPr>
                <w:rFonts w:hint="eastAsia"/>
                <w:sz w:val="22"/>
                <w:szCs w:val="22"/>
              </w:rPr>
              <w:t>(</w:t>
            </w:r>
            <w:r w:rsidR="00E8671E">
              <w:rPr>
                <w:sz w:val="22"/>
                <w:szCs w:val="22"/>
              </w:rPr>
              <w:t>Carbon Tra</w:t>
            </w:r>
            <w:r w:rsidR="00D52357">
              <w:rPr>
                <w:rFonts w:hint="eastAsia"/>
                <w:sz w:val="22"/>
                <w:szCs w:val="22"/>
              </w:rPr>
              <w:t>c</w:t>
            </w:r>
            <w:r w:rsidR="00D52357">
              <w:rPr>
                <w:sz w:val="22"/>
                <w:szCs w:val="22"/>
              </w:rPr>
              <w:t>k</w:t>
            </w:r>
            <w:r w:rsidR="00E8671E">
              <w:rPr>
                <w:sz w:val="22"/>
                <w:szCs w:val="22"/>
              </w:rPr>
              <w:t xml:space="preserve">er </w:t>
            </w:r>
            <w:r w:rsidR="00A42069">
              <w:rPr>
                <w:sz w:val="22"/>
                <w:szCs w:val="22"/>
              </w:rPr>
              <w:t>Initiative</w:t>
            </w:r>
            <w:r w:rsidR="00717277">
              <w:rPr>
                <w:sz w:val="22"/>
                <w:szCs w:val="22"/>
              </w:rPr>
              <w:t xml:space="preserve">, </w:t>
            </w:r>
            <w:r w:rsidR="00717277">
              <w:rPr>
                <w:rFonts w:hint="eastAsia"/>
                <w:sz w:val="22"/>
                <w:szCs w:val="22"/>
              </w:rPr>
              <w:t xml:space="preserve">이하 </w:t>
            </w:r>
            <w:r w:rsidR="00717277">
              <w:rPr>
                <w:sz w:val="22"/>
                <w:szCs w:val="22"/>
              </w:rPr>
              <w:t>CTI</w:t>
            </w:r>
            <w:r w:rsidR="006A109D">
              <w:rPr>
                <w:sz w:val="22"/>
                <w:szCs w:val="22"/>
              </w:rPr>
              <w:t>)</w:t>
            </w:r>
            <w:r w:rsidR="004F7615">
              <w:rPr>
                <w:rFonts w:hint="eastAsia"/>
                <w:sz w:val="22"/>
                <w:szCs w:val="22"/>
              </w:rPr>
              <w:t>와</w:t>
            </w:r>
            <w:r w:rsidR="0082540D">
              <w:rPr>
                <w:rFonts w:hint="eastAsia"/>
                <w:sz w:val="22"/>
                <w:szCs w:val="22"/>
              </w:rPr>
              <w:t xml:space="preserve"> 충남대학교 </w:t>
            </w:r>
            <w:proofErr w:type="spellStart"/>
            <w:r w:rsidR="0082540D">
              <w:rPr>
                <w:rFonts w:hint="eastAsia"/>
                <w:sz w:val="22"/>
                <w:szCs w:val="22"/>
              </w:rPr>
              <w:t>미래전력망디자인</w:t>
            </w:r>
            <w:proofErr w:type="spellEnd"/>
            <w:r w:rsidR="0082540D">
              <w:rPr>
                <w:rFonts w:hint="eastAsia"/>
                <w:sz w:val="22"/>
                <w:szCs w:val="22"/>
              </w:rPr>
              <w:t xml:space="preserve"> 연구실</w:t>
            </w:r>
            <w:r w:rsidR="004F7615">
              <w:rPr>
                <w:rFonts w:hint="eastAsia"/>
                <w:sz w:val="22"/>
                <w:szCs w:val="22"/>
              </w:rPr>
              <w:t>과</w:t>
            </w:r>
            <w:r w:rsidR="0082540D">
              <w:rPr>
                <w:rFonts w:hint="eastAsia"/>
                <w:sz w:val="22"/>
                <w:szCs w:val="22"/>
              </w:rPr>
              <w:t xml:space="preserve"> 함께 </w:t>
            </w:r>
            <w:r w:rsidR="0082540D">
              <w:rPr>
                <w:sz w:val="22"/>
                <w:szCs w:val="22"/>
              </w:rPr>
              <w:t>‘</w:t>
            </w:r>
            <w:proofErr w:type="spellStart"/>
            <w:r w:rsidR="0082540D" w:rsidRPr="004F7615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="00963194">
              <w:rPr>
                <w:rFonts w:hint="eastAsia"/>
                <w:sz w:val="22"/>
                <w:szCs w:val="22"/>
              </w:rPr>
              <w:t>,</w:t>
            </w:r>
            <w:r w:rsidR="00963194">
              <w:rPr>
                <w:sz w:val="22"/>
                <w:szCs w:val="22"/>
              </w:rPr>
              <w:t xml:space="preserve"> </w:t>
            </w:r>
            <w:r w:rsidR="00963194">
              <w:rPr>
                <w:rFonts w:hint="eastAsia"/>
                <w:sz w:val="22"/>
                <w:szCs w:val="22"/>
              </w:rPr>
              <w:t>이제는 결정의 시간</w:t>
            </w:r>
            <w:r w:rsidR="0082540D">
              <w:rPr>
                <w:sz w:val="22"/>
                <w:szCs w:val="22"/>
              </w:rPr>
              <w:t>’</w:t>
            </w:r>
            <w:r w:rsidR="00277F66">
              <w:rPr>
                <w:rFonts w:hint="eastAsia"/>
                <w:sz w:val="22"/>
                <w:szCs w:val="22"/>
              </w:rPr>
              <w:t>을</w:t>
            </w:r>
            <w:r w:rsidR="004C242D">
              <w:rPr>
                <w:rFonts w:hint="eastAsia"/>
                <w:sz w:val="22"/>
                <w:szCs w:val="22"/>
              </w:rPr>
              <w:t xml:space="preserve"> 발간했다.</w:t>
            </w:r>
            <w:r w:rsidR="00581082">
              <w:rPr>
                <w:sz w:val="22"/>
                <w:szCs w:val="22"/>
              </w:rPr>
              <w:t xml:space="preserve"> </w:t>
            </w:r>
          </w:p>
          <w:p w14:paraId="1DF5B564" w14:textId="77777777" w:rsidR="0028355F" w:rsidRPr="00277F66" w:rsidRDefault="0028355F" w:rsidP="00F42B0C">
            <w:pPr>
              <w:jc w:val="left"/>
              <w:rPr>
                <w:sz w:val="22"/>
                <w:szCs w:val="22"/>
              </w:rPr>
            </w:pPr>
          </w:p>
          <w:p w14:paraId="3A395121" w14:textId="4A9001CC" w:rsidR="00F42B0C" w:rsidRDefault="00717277" w:rsidP="00362D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보고서는 </w:t>
            </w:r>
            <w:r w:rsidR="0004118A">
              <w:rPr>
                <w:rFonts w:hint="eastAsia"/>
                <w:sz w:val="22"/>
                <w:szCs w:val="22"/>
              </w:rPr>
              <w:t xml:space="preserve">향후 </w:t>
            </w:r>
            <w:r w:rsidR="0057590E">
              <w:rPr>
                <w:rFonts w:hint="eastAsia"/>
                <w:sz w:val="22"/>
                <w:szCs w:val="22"/>
              </w:rPr>
              <w:t>석탄발전</w:t>
            </w:r>
            <w:r w:rsidR="00516705">
              <w:rPr>
                <w:rFonts w:hint="eastAsia"/>
                <w:sz w:val="22"/>
                <w:szCs w:val="22"/>
              </w:rPr>
              <w:t>의</w:t>
            </w:r>
            <w:r w:rsidR="0057590E">
              <w:rPr>
                <w:rFonts w:hint="eastAsia"/>
                <w:sz w:val="22"/>
                <w:szCs w:val="22"/>
              </w:rPr>
              <w:t xml:space="preserve"> 경제성</w:t>
            </w:r>
            <w:r w:rsidR="0069614F">
              <w:rPr>
                <w:rFonts w:hint="eastAsia"/>
                <w:sz w:val="22"/>
                <w:szCs w:val="22"/>
              </w:rPr>
              <w:t xml:space="preserve"> 추이를 연구</w:t>
            </w:r>
            <w:r w:rsidR="00B8070A">
              <w:rPr>
                <w:rFonts w:hint="eastAsia"/>
                <w:sz w:val="22"/>
                <w:szCs w:val="22"/>
              </w:rPr>
              <w:t>해</w:t>
            </w:r>
            <w:r w:rsidR="00FB426D">
              <w:rPr>
                <w:rFonts w:hint="eastAsia"/>
                <w:sz w:val="22"/>
                <w:szCs w:val="22"/>
              </w:rPr>
              <w:t xml:space="preserve"> </w:t>
            </w:r>
            <w:r w:rsidR="727C1E09" w:rsidRPr="5F588DD9">
              <w:rPr>
                <w:sz w:val="22"/>
                <w:szCs w:val="22"/>
              </w:rPr>
              <w:t xml:space="preserve">그 </w:t>
            </w:r>
            <w:r w:rsidR="727C1E09" w:rsidRPr="56DC1EFB">
              <w:rPr>
                <w:sz w:val="22"/>
                <w:szCs w:val="22"/>
              </w:rPr>
              <w:t>비관적 재무 전망을</w:t>
            </w:r>
            <w:r w:rsidR="00FB426D">
              <w:rPr>
                <w:rFonts w:hint="eastAsia"/>
                <w:sz w:val="22"/>
                <w:szCs w:val="22"/>
              </w:rPr>
              <w:t xml:space="preserve"> 밝혔으며</w:t>
            </w:r>
            <w:r w:rsidR="00516705">
              <w:rPr>
                <w:rFonts w:hint="eastAsia"/>
                <w:sz w:val="22"/>
                <w:szCs w:val="22"/>
              </w:rPr>
              <w:t>,</w:t>
            </w:r>
            <w:r w:rsidR="0069614F">
              <w:rPr>
                <w:rFonts w:hint="eastAsia"/>
                <w:sz w:val="22"/>
                <w:szCs w:val="22"/>
              </w:rPr>
              <w:t xml:space="preserve"> </w:t>
            </w:r>
            <w:r w:rsidR="75E17332" w:rsidRPr="5616BB4B">
              <w:rPr>
                <w:sz w:val="22"/>
                <w:szCs w:val="22"/>
              </w:rPr>
              <w:t xml:space="preserve">탄소가격이 </w:t>
            </w:r>
            <w:r w:rsidR="75E17332" w:rsidRPr="4B895F72">
              <w:rPr>
                <w:sz w:val="22"/>
                <w:szCs w:val="22"/>
              </w:rPr>
              <w:t xml:space="preserve">반영되는 </w:t>
            </w:r>
            <w:proofErr w:type="spellStart"/>
            <w:r w:rsidR="75E17332" w:rsidRPr="4B895F72">
              <w:rPr>
                <w:sz w:val="22"/>
                <w:szCs w:val="22"/>
              </w:rPr>
              <w:t>환경급전</w:t>
            </w:r>
            <w:proofErr w:type="spellEnd"/>
            <w:r w:rsidR="75E17332" w:rsidRPr="4B895F72">
              <w:rPr>
                <w:sz w:val="22"/>
                <w:szCs w:val="22"/>
              </w:rPr>
              <w:t xml:space="preserve"> 체계가 유지되면 </w:t>
            </w:r>
            <w:r w:rsidR="75E17332" w:rsidRPr="2E44A360">
              <w:rPr>
                <w:sz w:val="22"/>
                <w:szCs w:val="22"/>
              </w:rPr>
              <w:t xml:space="preserve">2028년까지 </w:t>
            </w:r>
            <w:proofErr w:type="spellStart"/>
            <w:r w:rsidR="75E17332" w:rsidRPr="2E44A360">
              <w:rPr>
                <w:sz w:val="22"/>
                <w:szCs w:val="22"/>
              </w:rPr>
              <w:t>탈석탄을</w:t>
            </w:r>
            <w:proofErr w:type="spellEnd"/>
            <w:r w:rsidR="75E17332" w:rsidRPr="2E44A360">
              <w:rPr>
                <w:sz w:val="22"/>
                <w:szCs w:val="22"/>
              </w:rPr>
              <w:t xml:space="preserve"> </w:t>
            </w:r>
            <w:r w:rsidR="75E17332" w:rsidRPr="02B884B9">
              <w:rPr>
                <w:sz w:val="22"/>
                <w:szCs w:val="22"/>
              </w:rPr>
              <w:t xml:space="preserve">완료하는 </w:t>
            </w:r>
            <w:r w:rsidR="00277F66">
              <w:rPr>
                <w:rFonts w:hint="eastAsia"/>
                <w:sz w:val="22"/>
                <w:szCs w:val="22"/>
              </w:rPr>
              <w:t>게</w:t>
            </w:r>
            <w:r w:rsidR="75E17332" w:rsidRPr="4B895F72">
              <w:rPr>
                <w:sz w:val="22"/>
                <w:szCs w:val="22"/>
              </w:rPr>
              <w:t xml:space="preserve"> </w:t>
            </w:r>
            <w:r w:rsidR="00B8070A">
              <w:rPr>
                <w:rFonts w:hint="eastAsia"/>
                <w:sz w:val="22"/>
                <w:szCs w:val="22"/>
              </w:rPr>
              <w:t xml:space="preserve">시스템 비용을 </w:t>
            </w:r>
            <w:r w:rsidR="00B8070A" w:rsidRPr="4B895F72">
              <w:rPr>
                <w:sz w:val="22"/>
                <w:szCs w:val="22"/>
              </w:rPr>
              <w:t>최소화</w:t>
            </w:r>
            <w:r w:rsidR="00D15CAA" w:rsidRPr="4B895F72">
              <w:rPr>
                <w:sz w:val="22"/>
                <w:szCs w:val="22"/>
              </w:rPr>
              <w:t>하</w:t>
            </w:r>
            <w:r w:rsidR="00AF1782">
              <w:rPr>
                <w:rFonts w:hint="eastAsia"/>
                <w:sz w:val="22"/>
                <w:szCs w:val="22"/>
              </w:rPr>
              <w:t>는</w:t>
            </w:r>
            <w:r w:rsidR="523D594C" w:rsidRPr="4B895F72">
              <w:rPr>
                <w:sz w:val="22"/>
                <w:szCs w:val="22"/>
              </w:rPr>
              <w:t xml:space="preserve"> 방안이라</w:t>
            </w:r>
            <w:r w:rsidR="00B8070A">
              <w:rPr>
                <w:rFonts w:hint="eastAsia"/>
                <w:sz w:val="22"/>
                <w:szCs w:val="22"/>
              </w:rPr>
              <w:t xml:space="preserve">고 </w:t>
            </w:r>
            <w:r w:rsidR="00C63219">
              <w:rPr>
                <w:rFonts w:hint="eastAsia"/>
                <w:sz w:val="22"/>
                <w:szCs w:val="22"/>
              </w:rPr>
              <w:t>밝혔</w:t>
            </w:r>
            <w:r w:rsidR="00B8070A">
              <w:rPr>
                <w:rFonts w:hint="eastAsia"/>
                <w:sz w:val="22"/>
                <w:szCs w:val="22"/>
              </w:rPr>
              <w:t>다</w:t>
            </w:r>
            <w:r w:rsidR="0069614F">
              <w:rPr>
                <w:rFonts w:hint="eastAsia"/>
                <w:sz w:val="22"/>
                <w:szCs w:val="22"/>
              </w:rPr>
              <w:t>.</w:t>
            </w:r>
            <w:r w:rsidR="0028355F">
              <w:rPr>
                <w:sz w:val="22"/>
                <w:szCs w:val="22"/>
              </w:rPr>
              <w:t xml:space="preserve"> </w:t>
            </w:r>
            <w:r w:rsidR="00C63219">
              <w:rPr>
                <w:rFonts w:hint="eastAsia"/>
                <w:sz w:val="22"/>
                <w:szCs w:val="22"/>
              </w:rPr>
              <w:t xml:space="preserve">한국에서 석탄발전의 전력 비중은 약 </w:t>
            </w:r>
            <w:r w:rsidR="00C63219">
              <w:rPr>
                <w:sz w:val="22"/>
                <w:szCs w:val="22"/>
              </w:rPr>
              <w:t>40%</w:t>
            </w:r>
            <w:r w:rsidR="00C63219">
              <w:rPr>
                <w:rFonts w:hint="eastAsia"/>
                <w:sz w:val="22"/>
                <w:szCs w:val="22"/>
              </w:rPr>
              <w:t>며,</w:t>
            </w:r>
            <w:r w:rsidR="0028355F">
              <w:rPr>
                <w:rFonts w:hint="eastAsia"/>
                <w:sz w:val="22"/>
                <w:szCs w:val="22"/>
              </w:rPr>
              <w:t xml:space="preserve"> </w:t>
            </w:r>
            <w:r w:rsidR="0028355F">
              <w:rPr>
                <w:sz w:val="22"/>
                <w:szCs w:val="22"/>
              </w:rPr>
              <w:t>2050</w:t>
            </w:r>
            <w:r w:rsidR="0028355F">
              <w:rPr>
                <w:rFonts w:hint="eastAsia"/>
                <w:sz w:val="22"/>
                <w:szCs w:val="22"/>
              </w:rPr>
              <w:t>년 탄소중립을 선언했</w:t>
            </w:r>
            <w:r w:rsidR="00C63219">
              <w:rPr>
                <w:rFonts w:hint="eastAsia"/>
                <w:sz w:val="22"/>
                <w:szCs w:val="22"/>
              </w:rPr>
              <w:t xml:space="preserve">음에도 </w:t>
            </w:r>
            <w:r w:rsidR="0028355F">
              <w:rPr>
                <w:rFonts w:hint="eastAsia"/>
                <w:sz w:val="22"/>
                <w:szCs w:val="22"/>
              </w:rPr>
              <w:t>구체적</w:t>
            </w:r>
            <w:r w:rsidR="00B046EA">
              <w:rPr>
                <w:rFonts w:hint="eastAsia"/>
                <w:sz w:val="22"/>
                <w:szCs w:val="22"/>
              </w:rPr>
              <w:t xml:space="preserve">인 </w:t>
            </w:r>
            <w:proofErr w:type="spellStart"/>
            <w:r w:rsidR="007B1DBB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="007B1DBB">
              <w:rPr>
                <w:rFonts w:hint="eastAsia"/>
                <w:sz w:val="22"/>
                <w:szCs w:val="22"/>
              </w:rPr>
              <w:t xml:space="preserve"> 목표를 정하지 않</w:t>
            </w:r>
            <w:r w:rsidR="00C63219">
              <w:rPr>
                <w:rFonts w:hint="eastAsia"/>
                <w:sz w:val="22"/>
                <w:szCs w:val="22"/>
              </w:rPr>
              <w:t>은 상태다</w:t>
            </w:r>
            <w:r w:rsidR="0069614F">
              <w:rPr>
                <w:rFonts w:hint="eastAsia"/>
                <w:sz w:val="22"/>
                <w:szCs w:val="22"/>
              </w:rPr>
              <w:t>.</w:t>
            </w:r>
          </w:p>
          <w:p w14:paraId="083D351A" w14:textId="77777777" w:rsidR="00F42B0C" w:rsidRDefault="00F42B0C" w:rsidP="00F42B0C">
            <w:pPr>
              <w:jc w:val="left"/>
              <w:rPr>
                <w:rFonts w:eastAsiaTheme="minorHAnsi"/>
                <w:sz w:val="22"/>
                <w:szCs w:val="22"/>
              </w:rPr>
            </w:pPr>
          </w:p>
          <w:p w14:paraId="367B64F4" w14:textId="7CD56222" w:rsidR="00B220CF" w:rsidRDefault="00C9654C" w:rsidP="00362D8C">
            <w:pPr>
              <w:rPr>
                <w:sz w:val="22"/>
                <w:szCs w:val="22"/>
              </w:rPr>
            </w:pPr>
            <w:r w:rsidRPr="1244ED76">
              <w:rPr>
                <w:rFonts w:hint="eastAsia"/>
                <w:sz w:val="22"/>
                <w:szCs w:val="22"/>
              </w:rPr>
              <w:t xml:space="preserve">충남대 </w:t>
            </w:r>
            <w:proofErr w:type="spellStart"/>
            <w:r w:rsidR="00F42B0C" w:rsidRPr="1244ED76">
              <w:rPr>
                <w:rFonts w:hint="eastAsia"/>
                <w:sz w:val="22"/>
                <w:szCs w:val="22"/>
              </w:rPr>
              <w:t>미래전력망디자인</w:t>
            </w:r>
            <w:proofErr w:type="spellEnd"/>
            <w:r w:rsidR="00F42B0C" w:rsidRPr="1244ED76">
              <w:rPr>
                <w:rFonts w:hint="eastAsia"/>
                <w:sz w:val="22"/>
                <w:szCs w:val="22"/>
              </w:rPr>
              <w:t xml:space="preserve"> 연구실</w:t>
            </w:r>
            <w:r w:rsidR="007E6565">
              <w:rPr>
                <w:rFonts w:hint="eastAsia"/>
                <w:sz w:val="22"/>
                <w:szCs w:val="22"/>
              </w:rPr>
              <w:t>의</w:t>
            </w:r>
            <w:r w:rsidR="00F42B0C" w:rsidRPr="1244ED76">
              <w:rPr>
                <w:rFonts w:hint="eastAsia"/>
                <w:sz w:val="22"/>
                <w:szCs w:val="22"/>
              </w:rPr>
              <w:t xml:space="preserve"> 연구</w:t>
            </w:r>
            <w:r w:rsidR="00BA1B60" w:rsidRPr="1244ED76">
              <w:rPr>
                <w:rFonts w:hint="eastAsia"/>
                <w:sz w:val="22"/>
                <w:szCs w:val="22"/>
              </w:rPr>
              <w:t>에 따르면,</w:t>
            </w:r>
            <w:r w:rsidR="00BA1B60" w:rsidRPr="1244ED76">
              <w:rPr>
                <w:sz w:val="22"/>
                <w:szCs w:val="22"/>
              </w:rPr>
              <w:t xml:space="preserve"> </w:t>
            </w:r>
            <w:r w:rsidR="00D9534F" w:rsidRPr="1244ED76">
              <w:rPr>
                <w:rFonts w:hint="eastAsia"/>
                <w:sz w:val="22"/>
                <w:szCs w:val="22"/>
              </w:rPr>
              <w:t xml:space="preserve">석탄발전은 </w:t>
            </w:r>
            <w:r w:rsidR="612E47C1" w:rsidRPr="1244ED76">
              <w:rPr>
                <w:sz w:val="22"/>
                <w:szCs w:val="22"/>
              </w:rPr>
              <w:t xml:space="preserve">현행 </w:t>
            </w:r>
            <w:r w:rsidR="3AE23A0C" w:rsidRPr="1244ED76">
              <w:rPr>
                <w:sz w:val="22"/>
                <w:szCs w:val="22"/>
              </w:rPr>
              <w:t>환경</w:t>
            </w:r>
            <w:r w:rsidR="612E47C1" w:rsidRPr="1244ED76">
              <w:rPr>
                <w:sz w:val="22"/>
                <w:szCs w:val="22"/>
              </w:rPr>
              <w:t>정책</w:t>
            </w:r>
            <w:r w:rsidR="007E6565">
              <w:rPr>
                <w:rFonts w:hint="eastAsia"/>
                <w:sz w:val="22"/>
                <w:szCs w:val="22"/>
              </w:rPr>
              <w:t xml:space="preserve">과 </w:t>
            </w:r>
            <w:r w:rsidR="007E6565" w:rsidRPr="1244ED76">
              <w:rPr>
                <w:sz w:val="22"/>
                <w:szCs w:val="22"/>
              </w:rPr>
              <w:t>전력시장 체제</w:t>
            </w:r>
            <w:r w:rsidR="007E6565">
              <w:rPr>
                <w:rFonts w:hint="eastAsia"/>
                <w:sz w:val="22"/>
                <w:szCs w:val="22"/>
              </w:rPr>
              <w:t xml:space="preserve">가 </w:t>
            </w:r>
            <w:r w:rsidR="612E47C1" w:rsidRPr="1244ED76">
              <w:rPr>
                <w:sz w:val="22"/>
                <w:szCs w:val="22"/>
              </w:rPr>
              <w:t>그대로 유지되더</w:t>
            </w:r>
            <w:r w:rsidR="2EF7EBB9" w:rsidRPr="1244ED76">
              <w:rPr>
                <w:sz w:val="22"/>
                <w:szCs w:val="22"/>
              </w:rPr>
              <w:t>라</w:t>
            </w:r>
            <w:r w:rsidR="1AAC2CA1" w:rsidRPr="1244ED76">
              <w:rPr>
                <w:sz w:val="22"/>
                <w:szCs w:val="22"/>
              </w:rPr>
              <w:t>도</w:t>
            </w:r>
            <w:r w:rsidR="009637CE" w:rsidRPr="1244ED76">
              <w:rPr>
                <w:rFonts w:hint="eastAsia"/>
                <w:sz w:val="22"/>
                <w:szCs w:val="22"/>
              </w:rPr>
              <w:t xml:space="preserve"> </w:t>
            </w:r>
            <w:r w:rsidR="00F42B0C" w:rsidRPr="1244ED76">
              <w:rPr>
                <w:sz w:val="22"/>
                <w:szCs w:val="22"/>
              </w:rPr>
              <w:t>2030</w:t>
            </w:r>
            <w:r w:rsidR="00F42B0C" w:rsidRPr="1244ED76">
              <w:rPr>
                <w:rFonts w:hint="eastAsia"/>
                <w:sz w:val="22"/>
                <w:szCs w:val="22"/>
              </w:rPr>
              <w:t xml:space="preserve">년이면 </w:t>
            </w:r>
            <w:r w:rsidR="0076142B" w:rsidRPr="1244ED76">
              <w:rPr>
                <w:rFonts w:hint="eastAsia"/>
                <w:sz w:val="22"/>
                <w:szCs w:val="22"/>
              </w:rPr>
              <w:t>경제성을 상실한다.</w:t>
            </w:r>
            <w:r w:rsidR="0076142B" w:rsidRPr="1244ED76">
              <w:rPr>
                <w:sz w:val="22"/>
                <w:szCs w:val="22"/>
              </w:rPr>
              <w:t xml:space="preserve"> </w:t>
            </w:r>
            <w:r w:rsidR="00F93D42" w:rsidRPr="1244ED76">
              <w:rPr>
                <w:rFonts w:hint="eastAsia"/>
                <w:sz w:val="22"/>
                <w:szCs w:val="22"/>
              </w:rPr>
              <w:t xml:space="preserve">국가 온실가스 감축 </w:t>
            </w:r>
            <w:r w:rsidR="3A67784D" w:rsidRPr="49393462">
              <w:rPr>
                <w:sz w:val="22"/>
                <w:szCs w:val="22"/>
              </w:rPr>
              <w:t>목표</w:t>
            </w:r>
            <w:r w:rsidR="32C6A1F1" w:rsidRPr="49393462">
              <w:rPr>
                <w:sz w:val="22"/>
                <w:szCs w:val="22"/>
              </w:rPr>
              <w:t>를 준수하기 위한 발전량</w:t>
            </w:r>
            <w:r w:rsidR="008C3C63">
              <w:rPr>
                <w:rFonts w:hint="eastAsia"/>
                <w:sz w:val="22"/>
                <w:szCs w:val="22"/>
              </w:rPr>
              <w:t xml:space="preserve"> </w:t>
            </w:r>
            <w:r w:rsidR="32C6A1F1" w:rsidRPr="49393462">
              <w:rPr>
                <w:sz w:val="22"/>
                <w:szCs w:val="22"/>
              </w:rPr>
              <w:t>제약</w:t>
            </w:r>
            <w:r w:rsidR="00C9540C" w:rsidRPr="1244ED76">
              <w:rPr>
                <w:rFonts w:hint="eastAsia"/>
                <w:sz w:val="22"/>
                <w:szCs w:val="22"/>
              </w:rPr>
              <w:t xml:space="preserve">과 </w:t>
            </w:r>
            <w:r w:rsidR="00C9540C" w:rsidRPr="1244ED76">
              <w:rPr>
                <w:sz w:val="22"/>
                <w:szCs w:val="22"/>
              </w:rPr>
              <w:t>2030</w:t>
            </w:r>
            <w:r w:rsidR="00C9540C" w:rsidRPr="1244ED76">
              <w:rPr>
                <w:rFonts w:hint="eastAsia"/>
                <w:sz w:val="22"/>
                <w:szCs w:val="22"/>
              </w:rPr>
              <w:t xml:space="preserve">년까지 재생에너지 </w:t>
            </w:r>
            <w:r w:rsidR="001D325E" w:rsidRPr="49393462">
              <w:rPr>
                <w:sz w:val="22"/>
                <w:szCs w:val="22"/>
              </w:rPr>
              <w:t>20</w:t>
            </w:r>
            <w:r w:rsidR="001D325E" w:rsidRPr="72687EB3">
              <w:rPr>
                <w:sz w:val="22"/>
                <w:szCs w:val="22"/>
              </w:rPr>
              <w:t>%</w:t>
            </w:r>
            <w:r w:rsidR="001D325E">
              <w:rPr>
                <w:sz w:val="22"/>
                <w:szCs w:val="22"/>
              </w:rPr>
              <w:t xml:space="preserve"> </w:t>
            </w:r>
            <w:r w:rsidR="29311B0B" w:rsidRPr="1A867DFA">
              <w:rPr>
                <w:sz w:val="22"/>
                <w:szCs w:val="22"/>
              </w:rPr>
              <w:t>발전</w:t>
            </w:r>
            <w:r w:rsidR="19279A1C" w:rsidRPr="1A867DFA">
              <w:rPr>
                <w:sz w:val="22"/>
                <w:szCs w:val="22"/>
              </w:rPr>
              <w:t xml:space="preserve">목표로 인해 </w:t>
            </w:r>
            <w:r w:rsidR="00DC29D0" w:rsidRPr="1244ED76">
              <w:rPr>
                <w:rFonts w:hint="eastAsia"/>
                <w:sz w:val="22"/>
                <w:szCs w:val="22"/>
              </w:rPr>
              <w:t>석탄발전 비중</w:t>
            </w:r>
            <w:r w:rsidR="00956733" w:rsidRPr="1244ED76">
              <w:rPr>
                <w:rFonts w:hint="eastAsia"/>
                <w:sz w:val="22"/>
                <w:szCs w:val="22"/>
              </w:rPr>
              <w:t>의 감소는 불가피</w:t>
            </w:r>
            <w:r w:rsidR="00481A32" w:rsidRPr="1244ED76">
              <w:rPr>
                <w:rFonts w:hint="eastAsia"/>
                <w:sz w:val="22"/>
                <w:szCs w:val="22"/>
              </w:rPr>
              <w:t>한 상황이다</w:t>
            </w:r>
            <w:r w:rsidR="00DC29D0" w:rsidRPr="1244ED76">
              <w:rPr>
                <w:rFonts w:hint="eastAsia"/>
                <w:sz w:val="22"/>
                <w:szCs w:val="22"/>
              </w:rPr>
              <w:t>.</w:t>
            </w:r>
            <w:r w:rsidR="00E51607" w:rsidRPr="1244ED76">
              <w:rPr>
                <w:rFonts w:hint="eastAsia"/>
                <w:sz w:val="22"/>
                <w:szCs w:val="22"/>
              </w:rPr>
              <w:t xml:space="preserve"> </w:t>
            </w:r>
            <w:r w:rsidR="00B74663" w:rsidRPr="1244ED76">
              <w:rPr>
                <w:rFonts w:hint="eastAsia"/>
                <w:sz w:val="22"/>
                <w:szCs w:val="22"/>
              </w:rPr>
              <w:t>정부</w:t>
            </w:r>
            <w:r w:rsidR="006C6829" w:rsidRPr="1244ED76">
              <w:rPr>
                <w:rFonts w:hint="eastAsia"/>
                <w:sz w:val="22"/>
                <w:szCs w:val="22"/>
              </w:rPr>
              <w:t>의 계획에 따라</w:t>
            </w:r>
            <w:r w:rsidR="00B74663" w:rsidRPr="1244ED76">
              <w:rPr>
                <w:rFonts w:hint="eastAsia"/>
                <w:sz w:val="22"/>
                <w:szCs w:val="22"/>
              </w:rPr>
              <w:t xml:space="preserve"> </w:t>
            </w:r>
            <w:r w:rsidR="00B74663" w:rsidRPr="1244ED76">
              <w:rPr>
                <w:sz w:val="22"/>
                <w:szCs w:val="22"/>
              </w:rPr>
              <w:t>2022</w:t>
            </w:r>
            <w:r w:rsidR="2AE62C22" w:rsidRPr="1A867DFA">
              <w:rPr>
                <w:sz w:val="22"/>
                <w:szCs w:val="22"/>
              </w:rPr>
              <w:t>년</w:t>
            </w:r>
            <w:r w:rsidR="4AAB5AEE" w:rsidRPr="1A867DFA">
              <w:rPr>
                <w:sz w:val="22"/>
                <w:szCs w:val="22"/>
              </w:rPr>
              <w:t>부터</w:t>
            </w:r>
            <w:r w:rsidR="00B74663" w:rsidRPr="1244ED76">
              <w:rPr>
                <w:rFonts w:hint="eastAsia"/>
                <w:sz w:val="22"/>
                <w:szCs w:val="22"/>
              </w:rPr>
              <w:t xml:space="preserve"> 석탄총량제</w:t>
            </w:r>
            <w:r w:rsidR="00A841A0">
              <w:rPr>
                <w:rFonts w:hint="eastAsia"/>
                <w:sz w:val="22"/>
                <w:szCs w:val="22"/>
              </w:rPr>
              <w:t>와</w:t>
            </w:r>
            <w:r w:rsidR="2AE62C22" w:rsidRPr="1A867DFA">
              <w:rPr>
                <w:sz w:val="22"/>
                <w:szCs w:val="22"/>
              </w:rPr>
              <w:t xml:space="preserve"> </w:t>
            </w:r>
            <w:proofErr w:type="spellStart"/>
            <w:r w:rsidR="00B74663" w:rsidRPr="1244ED76">
              <w:rPr>
                <w:rFonts w:hint="eastAsia"/>
                <w:sz w:val="22"/>
                <w:szCs w:val="22"/>
              </w:rPr>
              <w:t>환경급전</w:t>
            </w:r>
            <w:proofErr w:type="spellEnd"/>
            <w:r w:rsidR="00B74663" w:rsidRPr="1244ED76">
              <w:rPr>
                <w:rFonts w:hint="eastAsia"/>
                <w:sz w:val="22"/>
                <w:szCs w:val="22"/>
              </w:rPr>
              <w:t xml:space="preserve"> 정책</w:t>
            </w:r>
            <w:r w:rsidR="006C6829" w:rsidRPr="1244ED76">
              <w:rPr>
                <w:rFonts w:hint="eastAsia"/>
                <w:sz w:val="22"/>
                <w:szCs w:val="22"/>
              </w:rPr>
              <w:t>이</w:t>
            </w:r>
            <w:r w:rsidR="00B74663" w:rsidRPr="1244ED76">
              <w:rPr>
                <w:rFonts w:hint="eastAsia"/>
                <w:sz w:val="22"/>
                <w:szCs w:val="22"/>
              </w:rPr>
              <w:t xml:space="preserve"> </w:t>
            </w:r>
            <w:r w:rsidR="2AE62C22" w:rsidRPr="43B5C84B">
              <w:rPr>
                <w:sz w:val="22"/>
                <w:szCs w:val="22"/>
              </w:rPr>
              <w:t>도입</w:t>
            </w:r>
            <w:r w:rsidR="00397FBD">
              <w:rPr>
                <w:rFonts w:hint="eastAsia"/>
                <w:sz w:val="22"/>
                <w:szCs w:val="22"/>
              </w:rPr>
              <w:t>되면서</w:t>
            </w:r>
            <w:r w:rsidR="006C6829" w:rsidRPr="1244ED76">
              <w:rPr>
                <w:rFonts w:hint="eastAsia"/>
                <w:sz w:val="22"/>
                <w:szCs w:val="22"/>
              </w:rPr>
              <w:t xml:space="preserve"> </w:t>
            </w:r>
            <w:r w:rsidR="00F3438D" w:rsidRPr="1244ED76">
              <w:rPr>
                <w:rFonts w:hint="eastAsia"/>
                <w:sz w:val="22"/>
                <w:szCs w:val="22"/>
              </w:rPr>
              <w:t>석탄발전소</w:t>
            </w:r>
            <w:r w:rsidR="00397FBD">
              <w:rPr>
                <w:rFonts w:hint="eastAsia"/>
                <w:sz w:val="22"/>
                <w:szCs w:val="22"/>
              </w:rPr>
              <w:t>의</w:t>
            </w:r>
            <w:r w:rsidR="00F3438D" w:rsidRPr="1244ED76">
              <w:rPr>
                <w:rFonts w:hint="eastAsia"/>
                <w:sz w:val="22"/>
                <w:szCs w:val="22"/>
              </w:rPr>
              <w:t xml:space="preserve"> 이용률</w:t>
            </w:r>
            <w:r w:rsidR="00A841A0">
              <w:rPr>
                <w:rFonts w:hint="eastAsia"/>
                <w:sz w:val="22"/>
                <w:szCs w:val="22"/>
              </w:rPr>
              <w:t xml:space="preserve"> 감소는</w:t>
            </w:r>
            <w:r w:rsidR="00F3438D" w:rsidRPr="1244ED76">
              <w:rPr>
                <w:rFonts w:hint="eastAsia"/>
                <w:sz w:val="22"/>
                <w:szCs w:val="22"/>
              </w:rPr>
              <w:t xml:space="preserve"> </w:t>
            </w:r>
            <w:r w:rsidR="42850E17" w:rsidRPr="2582734A">
              <w:rPr>
                <w:sz w:val="22"/>
                <w:szCs w:val="22"/>
              </w:rPr>
              <w:t>명약관화하</w:t>
            </w:r>
            <w:r w:rsidR="006C6829" w:rsidRPr="1244ED76">
              <w:rPr>
                <w:rFonts w:hint="eastAsia"/>
                <w:sz w:val="22"/>
                <w:szCs w:val="22"/>
              </w:rPr>
              <w:t>다</w:t>
            </w:r>
            <w:r w:rsidR="00F5532A" w:rsidRPr="1244ED76">
              <w:rPr>
                <w:rFonts w:hint="eastAsia"/>
                <w:sz w:val="22"/>
                <w:szCs w:val="22"/>
              </w:rPr>
              <w:t>.</w:t>
            </w:r>
          </w:p>
          <w:p w14:paraId="4AC1262B" w14:textId="77777777" w:rsidR="00FA3F97" w:rsidRPr="00FA3F97" w:rsidRDefault="00FA3F97" w:rsidP="00FA3F97">
            <w:pPr>
              <w:rPr>
                <w:rFonts w:eastAsiaTheme="minorHAnsi"/>
                <w:sz w:val="22"/>
                <w:szCs w:val="22"/>
              </w:rPr>
            </w:pPr>
          </w:p>
          <w:p w14:paraId="3013F8C0" w14:textId="104F8E9A" w:rsidR="00DF5841" w:rsidRDefault="00DF5841" w:rsidP="00DF5841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 w:hint="eastAsia"/>
                <w:sz w:val="22"/>
                <w:szCs w:val="22"/>
              </w:rPr>
              <w:t xml:space="preserve">공동 저자인 </w:t>
            </w:r>
            <w:proofErr w:type="spellStart"/>
            <w:r>
              <w:rPr>
                <w:rFonts w:eastAsiaTheme="minorHAnsi" w:hint="eastAsia"/>
                <w:sz w:val="22"/>
                <w:szCs w:val="22"/>
              </w:rPr>
              <w:t>김승완</w:t>
            </w:r>
            <w:proofErr w:type="spellEnd"/>
            <w:r>
              <w:rPr>
                <w:rFonts w:eastAsiaTheme="minorHAnsi" w:hint="eastAsia"/>
                <w:sz w:val="22"/>
                <w:szCs w:val="22"/>
              </w:rPr>
              <w:t xml:space="preserve"> 충남대 전기공학과 교수는 </w:t>
            </w:r>
            <w:r>
              <w:rPr>
                <w:rFonts w:eastAsiaTheme="minorHAnsi"/>
                <w:sz w:val="22"/>
                <w:szCs w:val="22"/>
              </w:rPr>
              <w:t>“</w:t>
            </w:r>
            <w:r>
              <w:rPr>
                <w:rFonts w:eastAsiaTheme="minorHAnsi" w:hint="eastAsia"/>
                <w:sz w:val="22"/>
                <w:szCs w:val="22"/>
              </w:rPr>
              <w:t>연구 결과는 한국이 석탄</w:t>
            </w:r>
            <w:r w:rsidR="00397FBD">
              <w:rPr>
                <w:rFonts w:eastAsiaTheme="minorHAnsi" w:hint="eastAsia"/>
                <w:sz w:val="22"/>
                <w:szCs w:val="22"/>
              </w:rPr>
              <w:t>을</w:t>
            </w:r>
            <w:r>
              <w:rPr>
                <w:rFonts w:eastAsiaTheme="minorHAnsi" w:hint="eastAsia"/>
                <w:sz w:val="22"/>
                <w:szCs w:val="22"/>
              </w:rPr>
              <w:t xml:space="preserve"> 고집할수록 더 </w:t>
            </w:r>
            <w:r w:rsidR="00EB58D8">
              <w:rPr>
                <w:rFonts w:eastAsiaTheme="minorHAnsi" w:hint="eastAsia"/>
                <w:sz w:val="22"/>
                <w:szCs w:val="22"/>
              </w:rPr>
              <w:t xml:space="preserve">큰 </w:t>
            </w:r>
            <w:r>
              <w:rPr>
                <w:rFonts w:eastAsiaTheme="minorHAnsi" w:hint="eastAsia"/>
                <w:sz w:val="22"/>
                <w:szCs w:val="22"/>
              </w:rPr>
              <w:t xml:space="preserve">손해를 </w:t>
            </w:r>
            <w:r w:rsidR="00347DC0">
              <w:rPr>
                <w:rFonts w:eastAsiaTheme="minorHAnsi" w:hint="eastAsia"/>
                <w:sz w:val="22"/>
                <w:szCs w:val="22"/>
              </w:rPr>
              <w:t>볼 것이라는 점을</w:t>
            </w:r>
            <w:r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347DC0">
              <w:rPr>
                <w:rFonts w:eastAsiaTheme="minorHAnsi" w:hint="eastAsia"/>
                <w:sz w:val="22"/>
                <w:szCs w:val="22"/>
              </w:rPr>
              <w:t>지적한</w:t>
            </w:r>
            <w:r>
              <w:rPr>
                <w:rFonts w:eastAsiaTheme="minorHAnsi" w:hint="eastAsia"/>
                <w:sz w:val="22"/>
                <w:szCs w:val="22"/>
              </w:rPr>
              <w:t>다</w:t>
            </w:r>
            <w:r>
              <w:rPr>
                <w:rFonts w:eastAsiaTheme="minorHAnsi"/>
                <w:sz w:val="22"/>
                <w:szCs w:val="22"/>
              </w:rPr>
              <w:t>”</w:t>
            </w:r>
            <w:proofErr w:type="spellStart"/>
            <w:r>
              <w:rPr>
                <w:rFonts w:eastAsiaTheme="minorHAnsi" w:hint="eastAsia"/>
                <w:sz w:val="22"/>
                <w:szCs w:val="22"/>
              </w:rPr>
              <w:t>라며</w:t>
            </w:r>
            <w:proofErr w:type="spellEnd"/>
            <w:r>
              <w:rPr>
                <w:rFonts w:eastAsiaTheme="minorHAnsi" w:hint="eastAsia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“</w:t>
            </w:r>
            <w:proofErr w:type="spellStart"/>
            <w:r>
              <w:rPr>
                <w:rFonts w:eastAsiaTheme="minorHAnsi" w:hint="eastAsia"/>
                <w:sz w:val="22"/>
                <w:szCs w:val="22"/>
              </w:rPr>
              <w:t>탈석탄이</w:t>
            </w:r>
            <w:proofErr w:type="spellEnd"/>
            <w:r>
              <w:rPr>
                <w:rFonts w:eastAsiaTheme="minorHAnsi" w:hint="eastAsia"/>
                <w:sz w:val="22"/>
                <w:szCs w:val="22"/>
              </w:rPr>
              <w:t xml:space="preserve"> 가능한 옵션인지에 대한 논의에서 얼마나 효율적으로 </w:t>
            </w:r>
            <w:proofErr w:type="spellStart"/>
            <w:r>
              <w:rPr>
                <w:rFonts w:eastAsiaTheme="minorHAnsi" w:hint="eastAsia"/>
                <w:sz w:val="22"/>
                <w:szCs w:val="22"/>
              </w:rPr>
              <w:t>탈석탄을</w:t>
            </w:r>
            <w:proofErr w:type="spellEnd"/>
            <w:r>
              <w:rPr>
                <w:rFonts w:eastAsiaTheme="minorHAnsi" w:hint="eastAsia"/>
                <w:sz w:val="22"/>
                <w:szCs w:val="22"/>
              </w:rPr>
              <w:t xml:space="preserve"> 할 것인지</w:t>
            </w:r>
            <w:r w:rsidR="00291D18">
              <w:rPr>
                <w:rFonts w:eastAsiaTheme="minorHAnsi" w:hint="eastAsia"/>
                <w:sz w:val="22"/>
                <w:szCs w:val="22"/>
              </w:rPr>
              <w:t>에 대한</w:t>
            </w:r>
            <w:r>
              <w:rPr>
                <w:rFonts w:eastAsiaTheme="minorHAnsi" w:hint="eastAsia"/>
                <w:sz w:val="22"/>
                <w:szCs w:val="22"/>
              </w:rPr>
              <w:t xml:space="preserve"> 논의로 나아</w:t>
            </w:r>
            <w:r w:rsidR="002472D0">
              <w:rPr>
                <w:rFonts w:eastAsiaTheme="minorHAnsi" w:hint="eastAsia"/>
                <w:sz w:val="22"/>
                <w:szCs w:val="22"/>
              </w:rPr>
              <w:t>가야만</w:t>
            </w:r>
            <w:r>
              <w:rPr>
                <w:rFonts w:eastAsiaTheme="minorHAnsi" w:hint="eastAsia"/>
                <w:sz w:val="22"/>
                <w:szCs w:val="22"/>
              </w:rPr>
              <w:t xml:space="preserve"> 에너지와 경제적인 측면에서 훨씬 더 나은 </w:t>
            </w:r>
            <w:r w:rsidR="0010420E">
              <w:rPr>
                <w:rFonts w:eastAsiaTheme="minorHAnsi" w:hint="eastAsia"/>
                <w:sz w:val="22"/>
                <w:szCs w:val="22"/>
              </w:rPr>
              <w:t>미래를</w:t>
            </w:r>
            <w:r>
              <w:rPr>
                <w:rFonts w:eastAsiaTheme="minorHAnsi" w:hint="eastAsia"/>
                <w:sz w:val="22"/>
                <w:szCs w:val="22"/>
              </w:rPr>
              <w:t xml:space="preserve"> 보장</w:t>
            </w:r>
            <w:r w:rsidR="00406753">
              <w:rPr>
                <w:rFonts w:eastAsiaTheme="minorHAnsi" w:hint="eastAsia"/>
                <w:sz w:val="22"/>
                <w:szCs w:val="22"/>
              </w:rPr>
              <w:t>받을</w:t>
            </w:r>
            <w:r>
              <w:rPr>
                <w:rFonts w:eastAsiaTheme="minorHAnsi" w:hint="eastAsia"/>
                <w:sz w:val="22"/>
                <w:szCs w:val="22"/>
              </w:rPr>
              <w:t xml:space="preserve"> 것</w:t>
            </w:r>
            <w:r>
              <w:rPr>
                <w:rFonts w:eastAsiaTheme="minorHAnsi"/>
                <w:sz w:val="22"/>
                <w:szCs w:val="22"/>
              </w:rPr>
              <w:t>”</w:t>
            </w:r>
            <w:r>
              <w:rPr>
                <w:rFonts w:eastAsiaTheme="minorHAnsi" w:hint="eastAsia"/>
                <w:sz w:val="22"/>
                <w:szCs w:val="22"/>
              </w:rPr>
              <w:t>이라고 말했다.</w:t>
            </w:r>
          </w:p>
          <w:p w14:paraId="25510405" w14:textId="77777777" w:rsidR="00DF5841" w:rsidRPr="00DC29D0" w:rsidRDefault="00DF5841" w:rsidP="4B407E12">
            <w:pPr>
              <w:rPr>
                <w:rFonts w:eastAsiaTheme="minorHAnsi"/>
                <w:sz w:val="22"/>
                <w:szCs w:val="22"/>
              </w:rPr>
            </w:pPr>
          </w:p>
          <w:p w14:paraId="19B1A27C" w14:textId="24531C9D" w:rsidR="00BB29A3" w:rsidRDefault="00C27E78" w:rsidP="00BB29A3">
            <w:pPr>
              <w:rPr>
                <w:sz w:val="22"/>
                <w:szCs w:val="22"/>
              </w:rPr>
            </w:pPr>
            <w:r w:rsidRPr="2582734A">
              <w:rPr>
                <w:rFonts w:hint="eastAsia"/>
                <w:sz w:val="22"/>
                <w:szCs w:val="22"/>
              </w:rPr>
              <w:t xml:space="preserve">지금의 </w:t>
            </w:r>
            <w:r w:rsidRPr="34F089A6">
              <w:rPr>
                <w:sz w:val="22"/>
                <w:szCs w:val="22"/>
              </w:rPr>
              <w:t>전력</w:t>
            </w:r>
            <w:r w:rsidR="1000195F" w:rsidRPr="34F089A6">
              <w:rPr>
                <w:sz w:val="22"/>
                <w:szCs w:val="22"/>
              </w:rPr>
              <w:t>시장체계에서</w:t>
            </w:r>
            <w:r w:rsidRPr="34F089A6">
              <w:rPr>
                <w:sz w:val="22"/>
                <w:szCs w:val="22"/>
              </w:rPr>
              <w:t xml:space="preserve"> 석탄발전은 </w:t>
            </w:r>
            <w:r w:rsidR="5AD32823" w:rsidRPr="34F089A6">
              <w:rPr>
                <w:sz w:val="22"/>
                <w:szCs w:val="22"/>
              </w:rPr>
              <w:t>그 가격이</w:t>
            </w:r>
            <w:r w:rsidRPr="2582734A">
              <w:rPr>
                <w:rFonts w:hint="eastAsia"/>
                <w:sz w:val="22"/>
                <w:szCs w:val="22"/>
              </w:rPr>
              <w:t xml:space="preserve"> 현물가격(</w:t>
            </w:r>
            <w:r w:rsidRPr="2582734A">
              <w:rPr>
                <w:sz w:val="22"/>
                <w:szCs w:val="22"/>
              </w:rPr>
              <w:t xml:space="preserve">SMP, </w:t>
            </w:r>
            <w:r w:rsidRPr="2582734A">
              <w:rPr>
                <w:rFonts w:hint="eastAsia"/>
                <w:sz w:val="22"/>
                <w:szCs w:val="22"/>
              </w:rPr>
              <w:t>계통한계가격</w:t>
            </w:r>
            <w:r w:rsidRPr="2582734A">
              <w:rPr>
                <w:sz w:val="22"/>
                <w:szCs w:val="22"/>
              </w:rPr>
              <w:t>)</w:t>
            </w:r>
            <w:r w:rsidRPr="2582734A">
              <w:rPr>
                <w:rFonts w:hint="eastAsia"/>
                <w:sz w:val="22"/>
                <w:szCs w:val="22"/>
              </w:rPr>
              <w:t>을 초과하지 않는 선에서 총괄원가 보상을 받고 있다.</w:t>
            </w:r>
            <w:r w:rsidRPr="2582734A">
              <w:rPr>
                <w:sz w:val="22"/>
                <w:szCs w:val="22"/>
              </w:rPr>
              <w:t xml:space="preserve"> </w:t>
            </w:r>
            <w:r w:rsidR="7E92131C" w:rsidRPr="7ED2AF6A">
              <w:rPr>
                <w:sz w:val="22"/>
                <w:szCs w:val="22"/>
              </w:rPr>
              <w:t xml:space="preserve">즉, 석탄발전은 총괄원가를 보상받기는 하나, 그 총괄원가가 현물가격을 초과하면 </w:t>
            </w:r>
            <w:r w:rsidR="7E92131C" w:rsidRPr="342B25F6">
              <w:rPr>
                <w:sz w:val="22"/>
                <w:szCs w:val="22"/>
              </w:rPr>
              <w:t xml:space="preserve">그 초과분은 보상받지 못한다. </w:t>
            </w:r>
            <w:r w:rsidR="00366248" w:rsidRPr="2582734A">
              <w:rPr>
                <w:rFonts w:hint="eastAsia"/>
                <w:sz w:val="22"/>
                <w:szCs w:val="22"/>
              </w:rPr>
              <w:t xml:space="preserve">보고서는 </w:t>
            </w:r>
            <w:r w:rsidR="00D93F41" w:rsidRPr="2582734A">
              <w:rPr>
                <w:rFonts w:hint="eastAsia"/>
                <w:sz w:val="22"/>
                <w:szCs w:val="22"/>
              </w:rPr>
              <w:t xml:space="preserve">석탄발전소 </w:t>
            </w:r>
            <w:r w:rsidR="00027C5D" w:rsidRPr="2582734A">
              <w:rPr>
                <w:rFonts w:hint="eastAsia"/>
                <w:sz w:val="22"/>
                <w:szCs w:val="22"/>
              </w:rPr>
              <w:t xml:space="preserve">이용률이 </w:t>
            </w:r>
            <w:r w:rsidR="00964C6D" w:rsidRPr="2582734A">
              <w:rPr>
                <w:rFonts w:hint="eastAsia"/>
                <w:sz w:val="22"/>
                <w:szCs w:val="22"/>
              </w:rPr>
              <w:t>감소하면</w:t>
            </w:r>
            <w:r w:rsidR="00D93F41" w:rsidRPr="2582734A">
              <w:rPr>
                <w:rFonts w:hint="eastAsia"/>
                <w:sz w:val="22"/>
                <w:szCs w:val="22"/>
              </w:rPr>
              <w:t xml:space="preserve"> </w:t>
            </w:r>
            <w:r w:rsidR="00DA0F6C" w:rsidRPr="2582734A">
              <w:rPr>
                <w:sz w:val="22"/>
                <w:szCs w:val="22"/>
              </w:rPr>
              <w:t>SMP</w:t>
            </w:r>
            <w:r w:rsidR="00DA0F6C" w:rsidRPr="2582734A">
              <w:rPr>
                <w:rFonts w:hint="eastAsia"/>
                <w:sz w:val="22"/>
                <w:szCs w:val="22"/>
              </w:rPr>
              <w:t xml:space="preserve">만큼 </w:t>
            </w:r>
            <w:r w:rsidR="006044B6">
              <w:rPr>
                <w:rFonts w:hint="eastAsia"/>
                <w:sz w:val="22"/>
                <w:szCs w:val="22"/>
              </w:rPr>
              <w:t xml:space="preserve">최대한도로 </w:t>
            </w:r>
            <w:r w:rsidR="008E4112" w:rsidRPr="2582734A">
              <w:rPr>
                <w:rFonts w:hint="eastAsia"/>
                <w:sz w:val="22"/>
                <w:szCs w:val="22"/>
              </w:rPr>
              <w:t>총괄원가를 보장받아도</w:t>
            </w:r>
            <w:r w:rsidR="00D93F41" w:rsidRPr="2582734A">
              <w:rPr>
                <w:rFonts w:hint="eastAsia"/>
                <w:sz w:val="22"/>
                <w:szCs w:val="22"/>
              </w:rPr>
              <w:t xml:space="preserve"> </w:t>
            </w:r>
            <w:r w:rsidR="00C05AFC" w:rsidRPr="2582734A">
              <w:rPr>
                <w:rFonts w:hint="eastAsia"/>
                <w:sz w:val="22"/>
                <w:szCs w:val="22"/>
              </w:rPr>
              <w:t xml:space="preserve">석탄발전소가 </w:t>
            </w:r>
            <w:r w:rsidR="005D2117" w:rsidRPr="2582734A">
              <w:rPr>
                <w:rFonts w:hint="eastAsia"/>
                <w:sz w:val="22"/>
                <w:szCs w:val="22"/>
              </w:rPr>
              <w:t>적정이윤</w:t>
            </w:r>
            <w:r w:rsidR="00DA0F6C" w:rsidRPr="2582734A">
              <w:rPr>
                <w:rFonts w:hint="eastAsia"/>
                <w:sz w:val="22"/>
                <w:szCs w:val="22"/>
              </w:rPr>
              <w:t>을</w:t>
            </w:r>
            <w:r w:rsidR="005D2117" w:rsidRPr="2582734A">
              <w:rPr>
                <w:rFonts w:hint="eastAsia"/>
                <w:sz w:val="22"/>
                <w:szCs w:val="22"/>
              </w:rPr>
              <w:t xml:space="preserve"> 회수하지 못하는 </w:t>
            </w:r>
            <w:r w:rsidR="00366248" w:rsidRPr="2582734A">
              <w:rPr>
                <w:rFonts w:hint="eastAsia"/>
                <w:sz w:val="22"/>
                <w:szCs w:val="22"/>
              </w:rPr>
              <w:t>지점이</w:t>
            </w:r>
            <w:r w:rsidR="005D2117" w:rsidRPr="2582734A">
              <w:rPr>
                <w:rFonts w:hint="eastAsia"/>
                <w:sz w:val="22"/>
                <w:szCs w:val="22"/>
              </w:rPr>
              <w:t xml:space="preserve"> 발생</w:t>
            </w:r>
            <w:r w:rsidR="00D05B7C" w:rsidRPr="2582734A">
              <w:rPr>
                <w:rFonts w:hint="eastAsia"/>
                <w:sz w:val="22"/>
                <w:szCs w:val="22"/>
              </w:rPr>
              <w:t>한다</w:t>
            </w:r>
            <w:r w:rsidR="00366248" w:rsidRPr="2582734A">
              <w:rPr>
                <w:rFonts w:hint="eastAsia"/>
                <w:sz w:val="22"/>
                <w:szCs w:val="22"/>
              </w:rPr>
              <w:t xml:space="preserve">고 </w:t>
            </w:r>
            <w:r w:rsidR="00CC7ABE" w:rsidRPr="2582734A">
              <w:rPr>
                <w:rFonts w:hint="eastAsia"/>
                <w:sz w:val="22"/>
                <w:szCs w:val="22"/>
              </w:rPr>
              <w:t>지적</w:t>
            </w:r>
            <w:r w:rsidR="006218A6" w:rsidRPr="2582734A">
              <w:rPr>
                <w:rFonts w:hint="eastAsia"/>
                <w:sz w:val="22"/>
                <w:szCs w:val="22"/>
              </w:rPr>
              <w:t>한다</w:t>
            </w:r>
            <w:r w:rsidR="005D2117" w:rsidRPr="2582734A">
              <w:rPr>
                <w:rFonts w:hint="eastAsia"/>
                <w:sz w:val="22"/>
                <w:szCs w:val="22"/>
              </w:rPr>
              <w:t>.</w:t>
            </w:r>
            <w:r w:rsidR="005D2117" w:rsidRPr="2582734A">
              <w:rPr>
                <w:sz w:val="22"/>
                <w:szCs w:val="22"/>
              </w:rPr>
              <w:t xml:space="preserve"> </w:t>
            </w:r>
            <w:r w:rsidR="41D9C84A" w:rsidRPr="7E593315">
              <w:rPr>
                <w:sz w:val="22"/>
                <w:szCs w:val="22"/>
              </w:rPr>
              <w:t xml:space="preserve">석탄발전소의 </w:t>
            </w:r>
            <w:r w:rsidR="00CB0252" w:rsidRPr="7E593315">
              <w:rPr>
                <w:sz w:val="22"/>
                <w:szCs w:val="22"/>
              </w:rPr>
              <w:t>총괄원가를</w:t>
            </w:r>
            <w:r w:rsidR="005D2117" w:rsidRPr="2582734A">
              <w:rPr>
                <w:sz w:val="22"/>
                <w:szCs w:val="22"/>
              </w:rPr>
              <w:t xml:space="preserve"> 보상해주는 현행 전력시스템에서도 석탄발전</w:t>
            </w:r>
            <w:r w:rsidR="008C605D" w:rsidRPr="2582734A">
              <w:rPr>
                <w:rFonts w:hint="eastAsia"/>
                <w:sz w:val="22"/>
                <w:szCs w:val="22"/>
              </w:rPr>
              <w:t>소가 어느 시점</w:t>
            </w:r>
            <w:r w:rsidR="006044B6">
              <w:rPr>
                <w:rFonts w:hint="eastAsia"/>
                <w:sz w:val="22"/>
                <w:szCs w:val="22"/>
              </w:rPr>
              <w:t>에는</w:t>
            </w:r>
            <w:r w:rsidR="005D2117" w:rsidRPr="2582734A">
              <w:rPr>
                <w:sz w:val="22"/>
                <w:szCs w:val="22"/>
              </w:rPr>
              <w:t xml:space="preserve"> 안정적</w:t>
            </w:r>
            <w:r w:rsidR="00964C6D" w:rsidRPr="2582734A">
              <w:rPr>
                <w:rFonts w:hint="eastAsia"/>
                <w:sz w:val="22"/>
                <w:szCs w:val="22"/>
              </w:rPr>
              <w:t>으로</w:t>
            </w:r>
            <w:r w:rsidR="005D2117" w:rsidRPr="2582734A">
              <w:rPr>
                <w:sz w:val="22"/>
                <w:szCs w:val="22"/>
              </w:rPr>
              <w:t xml:space="preserve"> 수익</w:t>
            </w:r>
            <w:r w:rsidR="00964C6D" w:rsidRPr="2582734A">
              <w:rPr>
                <w:rFonts w:hint="eastAsia"/>
                <w:sz w:val="22"/>
                <w:szCs w:val="22"/>
              </w:rPr>
              <w:t>을</w:t>
            </w:r>
            <w:r w:rsidR="005D2117" w:rsidRPr="2582734A">
              <w:rPr>
                <w:sz w:val="22"/>
                <w:szCs w:val="22"/>
              </w:rPr>
              <w:t xml:space="preserve"> 회수</w:t>
            </w:r>
            <w:r w:rsidR="00964C6D" w:rsidRPr="2582734A">
              <w:rPr>
                <w:rFonts w:hint="eastAsia"/>
                <w:sz w:val="22"/>
                <w:szCs w:val="22"/>
              </w:rPr>
              <w:t xml:space="preserve">하기 </w:t>
            </w:r>
            <w:r w:rsidR="00AE4B08" w:rsidRPr="2582734A">
              <w:rPr>
                <w:rFonts w:hint="eastAsia"/>
                <w:sz w:val="22"/>
                <w:szCs w:val="22"/>
              </w:rPr>
              <w:t xml:space="preserve">어렵게 </w:t>
            </w:r>
            <w:r w:rsidR="008C605D" w:rsidRPr="2582734A">
              <w:rPr>
                <w:rFonts w:hint="eastAsia"/>
                <w:sz w:val="22"/>
                <w:szCs w:val="22"/>
              </w:rPr>
              <w:t>된다</w:t>
            </w:r>
            <w:r w:rsidR="00CC7ABE" w:rsidRPr="2582734A">
              <w:rPr>
                <w:rFonts w:hint="eastAsia"/>
                <w:sz w:val="22"/>
                <w:szCs w:val="22"/>
              </w:rPr>
              <w:t>는 의미다.</w:t>
            </w:r>
            <w:r w:rsidR="005F20FE" w:rsidRPr="2582734A">
              <w:rPr>
                <w:sz w:val="22"/>
                <w:szCs w:val="22"/>
              </w:rPr>
              <w:t xml:space="preserve"> </w:t>
            </w:r>
            <w:r w:rsidR="005F20FE" w:rsidRPr="2582734A">
              <w:rPr>
                <w:rFonts w:hint="eastAsia"/>
                <w:sz w:val="22"/>
                <w:szCs w:val="22"/>
              </w:rPr>
              <w:t>가</w:t>
            </w:r>
            <w:r w:rsidR="00E0356A" w:rsidRPr="2582734A">
              <w:rPr>
                <w:rFonts w:hint="eastAsia"/>
                <w:sz w:val="22"/>
                <w:szCs w:val="22"/>
              </w:rPr>
              <w:t xml:space="preserve">령 </w:t>
            </w:r>
            <w:r w:rsidR="00E0356A" w:rsidRPr="2582734A">
              <w:rPr>
                <w:sz w:val="22"/>
                <w:szCs w:val="22"/>
              </w:rPr>
              <w:t>SMP</w:t>
            </w:r>
            <w:r w:rsidR="00E0356A" w:rsidRPr="2582734A">
              <w:rPr>
                <w:rFonts w:hint="eastAsia"/>
                <w:sz w:val="22"/>
                <w:szCs w:val="22"/>
              </w:rPr>
              <w:t xml:space="preserve">가 </w:t>
            </w:r>
            <w:r w:rsidR="00A46F7E" w:rsidRPr="2582734A">
              <w:rPr>
                <w:rFonts w:hint="eastAsia"/>
                <w:sz w:val="22"/>
                <w:szCs w:val="22"/>
              </w:rPr>
              <w:t xml:space="preserve">지난 </w:t>
            </w:r>
            <w:r w:rsidR="00A46F7E" w:rsidRPr="2582734A">
              <w:rPr>
                <w:sz w:val="22"/>
                <w:szCs w:val="22"/>
              </w:rPr>
              <w:t>10</w:t>
            </w:r>
            <w:r w:rsidR="00A46F7E" w:rsidRPr="2582734A">
              <w:rPr>
                <w:rFonts w:hint="eastAsia"/>
                <w:sz w:val="22"/>
                <w:szCs w:val="22"/>
              </w:rPr>
              <w:t xml:space="preserve">년 평균인 </w:t>
            </w:r>
            <w:r w:rsidR="00BB0A08" w:rsidRPr="2582734A">
              <w:rPr>
                <w:sz w:val="22"/>
                <w:szCs w:val="22"/>
              </w:rPr>
              <w:t>109</w:t>
            </w:r>
            <w:r w:rsidR="00BB0A08" w:rsidRPr="00931CC1">
              <w:rPr>
                <w:sz w:val="22"/>
                <w:szCs w:val="22"/>
              </w:rPr>
              <w:t>.7</w:t>
            </w:r>
            <w:r w:rsidR="00BB0A08" w:rsidRPr="00931CC1">
              <w:rPr>
                <w:rFonts w:hint="eastAsia"/>
                <w:sz w:val="22"/>
                <w:szCs w:val="22"/>
              </w:rPr>
              <w:t>원/k</w:t>
            </w:r>
            <w:r w:rsidR="00BB0A08" w:rsidRPr="00931CC1">
              <w:rPr>
                <w:sz w:val="22"/>
                <w:szCs w:val="22"/>
              </w:rPr>
              <w:t>Wh</w:t>
            </w:r>
            <w:r w:rsidR="00A46F7E">
              <w:rPr>
                <w:rFonts w:hint="eastAsia"/>
                <w:sz w:val="22"/>
                <w:szCs w:val="22"/>
              </w:rPr>
              <w:t>(</w:t>
            </w:r>
            <w:r w:rsidR="00A46F7E" w:rsidRPr="2582734A">
              <w:rPr>
                <w:rFonts w:hint="eastAsia"/>
                <w:sz w:val="22"/>
                <w:szCs w:val="22"/>
              </w:rPr>
              <w:t xml:space="preserve">지난 </w:t>
            </w:r>
            <w:r w:rsidR="00A46F7E" w:rsidRPr="2582734A">
              <w:rPr>
                <w:sz w:val="22"/>
                <w:szCs w:val="22"/>
              </w:rPr>
              <w:t>5</w:t>
            </w:r>
            <w:r w:rsidR="00A46F7E" w:rsidRPr="2582734A">
              <w:rPr>
                <w:rFonts w:hint="eastAsia"/>
                <w:sz w:val="22"/>
                <w:szCs w:val="22"/>
              </w:rPr>
              <w:t xml:space="preserve">년 </w:t>
            </w:r>
            <w:r w:rsidR="00A46F7E" w:rsidRPr="2582734A">
              <w:rPr>
                <w:sz w:val="22"/>
                <w:szCs w:val="22"/>
              </w:rPr>
              <w:t xml:space="preserve">SMP </w:t>
            </w:r>
            <w:r w:rsidR="00A46F7E" w:rsidRPr="2582734A">
              <w:rPr>
                <w:rFonts w:hint="eastAsia"/>
                <w:sz w:val="22"/>
                <w:szCs w:val="22"/>
              </w:rPr>
              <w:t xml:space="preserve">평균은 </w:t>
            </w:r>
            <w:r w:rsidR="00A46F7E" w:rsidRPr="00931CC1">
              <w:rPr>
                <w:sz w:val="22"/>
                <w:szCs w:val="22"/>
              </w:rPr>
              <w:t>82.7</w:t>
            </w:r>
            <w:r w:rsidR="00A46F7E" w:rsidRPr="00931CC1">
              <w:rPr>
                <w:rFonts w:hint="eastAsia"/>
                <w:sz w:val="22"/>
                <w:szCs w:val="22"/>
              </w:rPr>
              <w:t>원/k</w:t>
            </w:r>
            <w:r w:rsidR="00A46F7E" w:rsidRPr="00931CC1">
              <w:rPr>
                <w:sz w:val="22"/>
                <w:szCs w:val="22"/>
              </w:rPr>
              <w:t>Wh</w:t>
            </w:r>
            <w:r w:rsidR="00A46F7E">
              <w:rPr>
                <w:sz w:val="22"/>
                <w:szCs w:val="22"/>
              </w:rPr>
              <w:t>)</w:t>
            </w:r>
            <w:r w:rsidR="00BC6511">
              <w:rPr>
                <w:rFonts w:hint="eastAsia"/>
                <w:sz w:val="22"/>
                <w:szCs w:val="22"/>
              </w:rPr>
              <w:t>이라고 가정</w:t>
            </w:r>
            <w:r w:rsidR="005F20FE">
              <w:rPr>
                <w:rFonts w:hint="eastAsia"/>
                <w:sz w:val="22"/>
                <w:szCs w:val="22"/>
              </w:rPr>
              <w:t>했을 때</w:t>
            </w:r>
            <w:r w:rsidR="00E0356A">
              <w:rPr>
                <w:rFonts w:hint="eastAsia"/>
                <w:sz w:val="22"/>
                <w:szCs w:val="22"/>
              </w:rPr>
              <w:t>,</w:t>
            </w:r>
            <w:r w:rsidR="00E561ED">
              <w:rPr>
                <w:rFonts w:hint="eastAsia"/>
                <w:sz w:val="22"/>
                <w:szCs w:val="22"/>
              </w:rPr>
              <w:t xml:space="preserve"> 석탄발</w:t>
            </w:r>
            <w:r w:rsidR="00554A50">
              <w:rPr>
                <w:rFonts w:hint="eastAsia"/>
                <w:sz w:val="22"/>
                <w:szCs w:val="22"/>
              </w:rPr>
              <w:t>전소</w:t>
            </w:r>
            <w:r w:rsidR="00AC2F18">
              <w:rPr>
                <w:rFonts w:hint="eastAsia"/>
                <w:sz w:val="22"/>
                <w:szCs w:val="22"/>
              </w:rPr>
              <w:t>는</w:t>
            </w:r>
            <w:r w:rsidR="00554A50">
              <w:rPr>
                <w:rFonts w:hint="eastAsia"/>
                <w:sz w:val="22"/>
                <w:szCs w:val="22"/>
              </w:rPr>
              <w:t xml:space="preserve"> 이용률이 </w:t>
            </w:r>
            <w:r w:rsidR="00554A50">
              <w:rPr>
                <w:sz w:val="22"/>
                <w:szCs w:val="22"/>
              </w:rPr>
              <w:t xml:space="preserve">39% </w:t>
            </w:r>
            <w:r w:rsidR="00554A50">
              <w:rPr>
                <w:rFonts w:hint="eastAsia"/>
                <w:sz w:val="22"/>
                <w:szCs w:val="22"/>
              </w:rPr>
              <w:t>이하로 떨어</w:t>
            </w:r>
            <w:r w:rsidR="00BC6511">
              <w:rPr>
                <w:rFonts w:hint="eastAsia"/>
                <w:sz w:val="22"/>
                <w:szCs w:val="22"/>
              </w:rPr>
              <w:t xml:space="preserve">지면 </w:t>
            </w:r>
            <w:r w:rsidR="00554A50">
              <w:rPr>
                <w:rFonts w:hint="eastAsia"/>
                <w:sz w:val="22"/>
                <w:szCs w:val="22"/>
              </w:rPr>
              <w:t>경제성을 잃는다.</w:t>
            </w:r>
            <w:r w:rsidR="00554A50">
              <w:rPr>
                <w:sz w:val="22"/>
                <w:szCs w:val="22"/>
              </w:rPr>
              <w:t xml:space="preserve"> </w:t>
            </w:r>
            <w:r w:rsidR="005367CE" w:rsidRPr="2582734A">
              <w:rPr>
                <w:rFonts w:hint="eastAsia"/>
                <w:sz w:val="22"/>
                <w:szCs w:val="22"/>
              </w:rPr>
              <w:t xml:space="preserve">현재 가동 중인 석탄화력발전소 </w:t>
            </w:r>
            <w:r w:rsidR="005367CE" w:rsidRPr="2582734A">
              <w:rPr>
                <w:sz w:val="22"/>
                <w:szCs w:val="22"/>
              </w:rPr>
              <w:t>58</w:t>
            </w:r>
            <w:r w:rsidR="005367CE" w:rsidRPr="2582734A">
              <w:rPr>
                <w:rFonts w:hint="eastAsia"/>
                <w:sz w:val="22"/>
                <w:szCs w:val="22"/>
              </w:rPr>
              <w:t xml:space="preserve">기는 </w:t>
            </w:r>
            <w:r w:rsidR="005367CE" w:rsidRPr="2582734A">
              <w:rPr>
                <w:sz w:val="22"/>
                <w:szCs w:val="22"/>
              </w:rPr>
              <w:t>2030</w:t>
            </w:r>
            <w:r w:rsidR="005367CE" w:rsidRPr="2582734A">
              <w:rPr>
                <w:rFonts w:hint="eastAsia"/>
                <w:sz w:val="22"/>
                <w:szCs w:val="22"/>
              </w:rPr>
              <w:t>년경</w:t>
            </w:r>
            <w:r w:rsidR="00DB4E55" w:rsidRPr="2582734A">
              <w:rPr>
                <w:rFonts w:hint="eastAsia"/>
                <w:sz w:val="22"/>
                <w:szCs w:val="22"/>
              </w:rPr>
              <w:t>에</w:t>
            </w:r>
            <w:r w:rsidR="005367CE" w:rsidRPr="2582734A">
              <w:rPr>
                <w:rFonts w:hint="eastAsia"/>
                <w:sz w:val="22"/>
                <w:szCs w:val="22"/>
              </w:rPr>
              <w:t>,</w:t>
            </w:r>
            <w:r w:rsidR="005367CE" w:rsidRPr="2582734A">
              <w:rPr>
                <w:sz w:val="22"/>
                <w:szCs w:val="22"/>
              </w:rPr>
              <w:t xml:space="preserve"> </w:t>
            </w:r>
            <w:r w:rsidR="005367CE" w:rsidRPr="2582734A">
              <w:rPr>
                <w:rFonts w:hint="eastAsia"/>
                <w:sz w:val="22"/>
                <w:szCs w:val="22"/>
              </w:rPr>
              <w:t xml:space="preserve">현재 건설 중인 신규 발전소 </w:t>
            </w:r>
            <w:r w:rsidR="005367CE" w:rsidRPr="2582734A">
              <w:rPr>
                <w:sz w:val="22"/>
                <w:szCs w:val="22"/>
              </w:rPr>
              <w:t>7</w:t>
            </w:r>
            <w:r w:rsidR="005367CE" w:rsidRPr="2582734A">
              <w:rPr>
                <w:rFonts w:hint="eastAsia"/>
                <w:sz w:val="22"/>
                <w:szCs w:val="22"/>
              </w:rPr>
              <w:t>기(</w:t>
            </w:r>
            <w:proofErr w:type="spellStart"/>
            <w:r w:rsidR="005367CE" w:rsidRPr="2582734A">
              <w:rPr>
                <w:rFonts w:hint="eastAsia"/>
                <w:sz w:val="22"/>
                <w:szCs w:val="22"/>
              </w:rPr>
              <w:t>신서천</w:t>
            </w:r>
            <w:proofErr w:type="spellEnd"/>
            <w:r w:rsidR="005367CE" w:rsidRPr="2582734A">
              <w:rPr>
                <w:rFonts w:hint="eastAsia"/>
                <w:sz w:val="22"/>
                <w:szCs w:val="22"/>
              </w:rPr>
              <w:t>,</w:t>
            </w:r>
            <w:r w:rsidR="005367CE" w:rsidRPr="2582734A">
              <w:rPr>
                <w:sz w:val="22"/>
                <w:szCs w:val="22"/>
              </w:rPr>
              <w:t xml:space="preserve"> </w:t>
            </w:r>
            <w:proofErr w:type="spellStart"/>
            <w:r w:rsidR="005367CE" w:rsidRPr="2582734A">
              <w:rPr>
                <w:rFonts w:hint="eastAsia"/>
                <w:sz w:val="22"/>
                <w:szCs w:val="22"/>
              </w:rPr>
              <w:t>고성하이</w:t>
            </w:r>
            <w:proofErr w:type="spellEnd"/>
            <w:r w:rsidR="005367CE" w:rsidRPr="2582734A">
              <w:rPr>
                <w:rFonts w:hint="eastAsia"/>
                <w:sz w:val="22"/>
                <w:szCs w:val="22"/>
              </w:rPr>
              <w:t>,</w:t>
            </w:r>
            <w:r w:rsidR="005367CE" w:rsidRPr="2582734A">
              <w:rPr>
                <w:sz w:val="22"/>
                <w:szCs w:val="22"/>
              </w:rPr>
              <w:t xml:space="preserve"> </w:t>
            </w:r>
            <w:r w:rsidR="005367CE" w:rsidRPr="2582734A">
              <w:rPr>
                <w:rFonts w:hint="eastAsia"/>
                <w:sz w:val="22"/>
                <w:szCs w:val="22"/>
              </w:rPr>
              <w:t>강릉 안인,</w:t>
            </w:r>
            <w:r w:rsidR="005367CE" w:rsidRPr="2582734A">
              <w:rPr>
                <w:sz w:val="22"/>
                <w:szCs w:val="22"/>
              </w:rPr>
              <w:t xml:space="preserve"> </w:t>
            </w:r>
            <w:r w:rsidR="005367CE" w:rsidRPr="2582734A">
              <w:rPr>
                <w:rFonts w:hint="eastAsia"/>
                <w:sz w:val="22"/>
                <w:szCs w:val="22"/>
              </w:rPr>
              <w:t xml:space="preserve">삼척)는 </w:t>
            </w:r>
            <w:r w:rsidR="005367CE" w:rsidRPr="2582734A">
              <w:rPr>
                <w:sz w:val="22"/>
                <w:szCs w:val="22"/>
              </w:rPr>
              <w:t>2035</w:t>
            </w:r>
            <w:r w:rsidR="005367CE" w:rsidRPr="2582734A">
              <w:rPr>
                <w:rFonts w:hint="eastAsia"/>
                <w:sz w:val="22"/>
                <w:szCs w:val="22"/>
              </w:rPr>
              <w:t xml:space="preserve">년 내지 </w:t>
            </w:r>
            <w:r w:rsidR="005367CE" w:rsidRPr="2582734A">
              <w:rPr>
                <w:sz w:val="22"/>
                <w:szCs w:val="22"/>
              </w:rPr>
              <w:t>2040</w:t>
            </w:r>
            <w:r w:rsidR="005367CE" w:rsidRPr="2582734A">
              <w:rPr>
                <w:rFonts w:hint="eastAsia"/>
                <w:sz w:val="22"/>
                <w:szCs w:val="22"/>
              </w:rPr>
              <w:t>년경</w:t>
            </w:r>
            <w:r w:rsidR="00DB4E55" w:rsidRPr="2582734A">
              <w:rPr>
                <w:rFonts w:hint="eastAsia"/>
                <w:sz w:val="22"/>
                <w:szCs w:val="22"/>
              </w:rPr>
              <w:t xml:space="preserve">에 </w:t>
            </w:r>
            <w:r w:rsidR="001E50CC" w:rsidRPr="2582734A">
              <w:rPr>
                <w:rFonts w:hint="eastAsia"/>
                <w:sz w:val="22"/>
                <w:szCs w:val="22"/>
              </w:rPr>
              <w:t>좌초된다는 의미다</w:t>
            </w:r>
            <w:r w:rsidR="00777E45" w:rsidRPr="2582734A">
              <w:rPr>
                <w:rFonts w:hint="eastAsia"/>
                <w:sz w:val="22"/>
                <w:szCs w:val="22"/>
              </w:rPr>
              <w:t>.</w:t>
            </w:r>
          </w:p>
          <w:p w14:paraId="4BCCC2FF" w14:textId="77777777" w:rsidR="00BB29A3" w:rsidRDefault="00BB29A3" w:rsidP="00BB29A3">
            <w:pPr>
              <w:rPr>
                <w:rFonts w:eastAsiaTheme="minorHAnsi"/>
                <w:sz w:val="22"/>
                <w:szCs w:val="22"/>
              </w:rPr>
            </w:pPr>
          </w:p>
          <w:p w14:paraId="3FB50C99" w14:textId="52C364DE" w:rsidR="00095430" w:rsidRPr="00095430" w:rsidRDefault="00FF5851" w:rsidP="00095430">
            <w:pPr>
              <w:rPr>
                <w:sz w:val="22"/>
                <w:szCs w:val="22"/>
              </w:rPr>
            </w:pPr>
            <w:r w:rsidRPr="41CFD6F7">
              <w:rPr>
                <w:rFonts w:hint="eastAsia"/>
                <w:sz w:val="22"/>
                <w:szCs w:val="22"/>
              </w:rPr>
              <w:lastRenderedPageBreak/>
              <w:t xml:space="preserve">제9차 </w:t>
            </w:r>
            <w:r w:rsidR="5C632EEC" w:rsidRPr="6B2F45F8">
              <w:rPr>
                <w:sz w:val="22"/>
                <w:szCs w:val="22"/>
              </w:rPr>
              <w:t>전력수급기본계획</w:t>
            </w:r>
            <w:r w:rsidR="3088ABD8" w:rsidRPr="6B2F45F8">
              <w:rPr>
                <w:sz w:val="22"/>
                <w:szCs w:val="22"/>
              </w:rPr>
              <w:t>에 의하면</w:t>
            </w:r>
            <w:r w:rsidR="5C632EEC" w:rsidRPr="6B2F45F8">
              <w:rPr>
                <w:sz w:val="22"/>
                <w:szCs w:val="22"/>
              </w:rPr>
              <w:t xml:space="preserve"> </w:t>
            </w:r>
            <w:r w:rsidR="000224BE" w:rsidRPr="00362D8C">
              <w:rPr>
                <w:rFonts w:hint="eastAsia"/>
                <w:sz w:val="22"/>
                <w:szCs w:val="22"/>
              </w:rPr>
              <w:t>2028</w:t>
            </w:r>
            <w:r w:rsidR="3EBE4283" w:rsidRPr="009166DC">
              <w:rPr>
                <w:sz w:val="22"/>
                <w:szCs w:val="22"/>
              </w:rPr>
              <w:t>년도</w:t>
            </w:r>
            <w:r w:rsidRPr="41CFD6F7" w:rsidDel="008C6B7A">
              <w:rPr>
                <w:rFonts w:hint="eastAsia"/>
                <w:sz w:val="22"/>
                <w:szCs w:val="22"/>
              </w:rPr>
              <w:t xml:space="preserve"> </w:t>
            </w:r>
            <w:r w:rsidRPr="41CFD6F7">
              <w:rPr>
                <w:rFonts w:hint="eastAsia"/>
                <w:sz w:val="22"/>
                <w:szCs w:val="22"/>
              </w:rPr>
              <w:t xml:space="preserve">태양광과 </w:t>
            </w:r>
            <w:r w:rsidR="7F6FA470" w:rsidRPr="41CFD6F7">
              <w:rPr>
                <w:sz w:val="22"/>
                <w:szCs w:val="22"/>
              </w:rPr>
              <w:t>풍력</w:t>
            </w:r>
            <w:r w:rsidR="164AF9EA" w:rsidRPr="41CFD6F7">
              <w:rPr>
                <w:sz w:val="22"/>
                <w:szCs w:val="22"/>
              </w:rPr>
              <w:t xml:space="preserve"> </w:t>
            </w:r>
            <w:r w:rsidR="164AF9EA" w:rsidRPr="6D605559">
              <w:rPr>
                <w:sz w:val="22"/>
                <w:szCs w:val="22"/>
              </w:rPr>
              <w:t xml:space="preserve">설비용량 </w:t>
            </w:r>
            <w:r w:rsidR="6763783E" w:rsidRPr="6B2F45F8">
              <w:rPr>
                <w:sz w:val="22"/>
                <w:szCs w:val="22"/>
              </w:rPr>
              <w:t>목표</w:t>
            </w:r>
            <w:r w:rsidR="485D487E" w:rsidRPr="6B2F45F8">
              <w:rPr>
                <w:sz w:val="22"/>
                <w:szCs w:val="22"/>
              </w:rPr>
              <w:t>는</w:t>
            </w:r>
            <w:r w:rsidR="164AF9EA" w:rsidRPr="6D605559">
              <w:rPr>
                <w:sz w:val="22"/>
                <w:szCs w:val="22"/>
              </w:rPr>
              <w:t xml:space="preserve"> </w:t>
            </w:r>
            <w:r w:rsidRPr="41CFD6F7">
              <w:rPr>
                <w:rFonts w:hint="eastAsia"/>
                <w:sz w:val="22"/>
                <w:szCs w:val="22"/>
              </w:rPr>
              <w:t xml:space="preserve">각각 </w:t>
            </w:r>
            <w:r w:rsidRPr="41CFD6F7">
              <w:rPr>
                <w:sz w:val="22"/>
                <w:szCs w:val="22"/>
              </w:rPr>
              <w:t>27GW</w:t>
            </w:r>
            <w:r w:rsidRPr="41CFD6F7">
              <w:rPr>
                <w:rFonts w:hint="eastAsia"/>
                <w:sz w:val="22"/>
                <w:szCs w:val="22"/>
              </w:rPr>
              <w:t xml:space="preserve">와 </w:t>
            </w:r>
            <w:r w:rsidRPr="41CFD6F7">
              <w:rPr>
                <w:sz w:val="22"/>
                <w:szCs w:val="22"/>
              </w:rPr>
              <w:t>13GW</w:t>
            </w:r>
            <w:r w:rsidR="1389B675" w:rsidRPr="6B2F45F8">
              <w:rPr>
                <w:sz w:val="22"/>
                <w:szCs w:val="22"/>
              </w:rPr>
              <w:t>이다</w:t>
            </w:r>
            <w:r w:rsidRPr="41CFD6F7">
              <w:rPr>
                <w:rFonts w:hint="eastAsia"/>
                <w:sz w:val="22"/>
                <w:szCs w:val="22"/>
              </w:rPr>
              <w:t>.</w:t>
            </w:r>
            <w:r w:rsidR="003D5283">
              <w:rPr>
                <w:sz w:val="22"/>
                <w:szCs w:val="22"/>
              </w:rPr>
              <w:t xml:space="preserve"> </w:t>
            </w:r>
            <w:r w:rsidR="1573306B" w:rsidRPr="6B2F45F8">
              <w:rPr>
                <w:sz w:val="22"/>
                <w:szCs w:val="22"/>
              </w:rPr>
              <w:t>CTI의</w:t>
            </w:r>
            <w:r w:rsidR="002718CD">
              <w:rPr>
                <w:rFonts w:hint="eastAsia"/>
                <w:sz w:val="22"/>
                <w:szCs w:val="22"/>
              </w:rPr>
              <w:t xml:space="preserve"> </w:t>
            </w:r>
            <w:r w:rsidR="00481963" w:rsidRPr="41CFD6F7">
              <w:rPr>
                <w:rFonts w:hint="eastAsia"/>
                <w:sz w:val="22"/>
                <w:szCs w:val="22"/>
              </w:rPr>
              <w:t xml:space="preserve">투자 계획 비용 최적화 </w:t>
            </w:r>
            <w:r w:rsidR="60304F7F" w:rsidRPr="13015DE4">
              <w:rPr>
                <w:sz w:val="22"/>
                <w:szCs w:val="22"/>
              </w:rPr>
              <w:t>분석</w:t>
            </w:r>
            <w:r w:rsidR="52E13F90" w:rsidRPr="13015DE4">
              <w:rPr>
                <w:sz w:val="22"/>
                <w:szCs w:val="22"/>
              </w:rPr>
              <w:t xml:space="preserve">에 의하면, </w:t>
            </w:r>
            <w:r w:rsidR="005F20FE" w:rsidRPr="41CFD6F7">
              <w:rPr>
                <w:rFonts w:hint="eastAsia"/>
                <w:sz w:val="22"/>
                <w:szCs w:val="22"/>
              </w:rPr>
              <w:t>한국</w:t>
            </w:r>
            <w:r w:rsidR="002718CD">
              <w:rPr>
                <w:rFonts w:hint="eastAsia"/>
                <w:sz w:val="22"/>
                <w:szCs w:val="22"/>
              </w:rPr>
              <w:t>은</w:t>
            </w:r>
            <w:r w:rsidR="005F20FE" w:rsidRPr="41CFD6F7">
              <w:rPr>
                <w:rFonts w:hint="eastAsia"/>
                <w:sz w:val="22"/>
                <w:szCs w:val="22"/>
              </w:rPr>
              <w:t xml:space="preserve"> </w:t>
            </w:r>
            <w:r w:rsidR="00481963" w:rsidRPr="41CFD6F7">
              <w:rPr>
                <w:sz w:val="22"/>
                <w:szCs w:val="22"/>
              </w:rPr>
              <w:t>2028</w:t>
            </w:r>
            <w:r w:rsidR="00481963" w:rsidRPr="41CFD6F7">
              <w:rPr>
                <w:rFonts w:hint="eastAsia"/>
                <w:sz w:val="22"/>
                <w:szCs w:val="22"/>
              </w:rPr>
              <w:t xml:space="preserve">년까지 재생에너지 설비 </w:t>
            </w:r>
            <w:r w:rsidR="00481963" w:rsidRPr="41CFD6F7">
              <w:rPr>
                <w:sz w:val="22"/>
                <w:szCs w:val="22"/>
              </w:rPr>
              <w:t>54GW</w:t>
            </w:r>
            <w:r w:rsidR="00D42EBD" w:rsidRPr="41CFD6F7">
              <w:rPr>
                <w:sz w:val="22"/>
                <w:szCs w:val="22"/>
              </w:rPr>
              <w:t>(</w:t>
            </w:r>
            <w:r w:rsidR="00D42EBD" w:rsidRPr="41CFD6F7">
              <w:rPr>
                <w:rFonts w:hint="eastAsia"/>
                <w:sz w:val="22"/>
                <w:szCs w:val="22"/>
              </w:rPr>
              <w:t xml:space="preserve">태양광 </w:t>
            </w:r>
            <w:r w:rsidR="00151671" w:rsidRPr="41CFD6F7">
              <w:rPr>
                <w:sz w:val="22"/>
                <w:szCs w:val="22"/>
              </w:rPr>
              <w:t xml:space="preserve">40GW, </w:t>
            </w:r>
            <w:r w:rsidR="00151671" w:rsidRPr="41CFD6F7">
              <w:rPr>
                <w:rFonts w:hint="eastAsia"/>
                <w:sz w:val="22"/>
                <w:szCs w:val="22"/>
              </w:rPr>
              <w:t xml:space="preserve">풍력 </w:t>
            </w:r>
            <w:r w:rsidR="00151671" w:rsidRPr="41CFD6F7">
              <w:rPr>
                <w:sz w:val="22"/>
                <w:szCs w:val="22"/>
              </w:rPr>
              <w:t>14GW)</w:t>
            </w:r>
            <w:r w:rsidR="006044B6">
              <w:rPr>
                <w:rFonts w:hint="eastAsia"/>
                <w:sz w:val="22"/>
                <w:szCs w:val="22"/>
              </w:rPr>
              <w:t>를</w:t>
            </w:r>
            <w:r w:rsidR="00481963" w:rsidRPr="41CFD6F7">
              <w:rPr>
                <w:sz w:val="22"/>
                <w:szCs w:val="22"/>
              </w:rPr>
              <w:t xml:space="preserve"> </w:t>
            </w:r>
            <w:r w:rsidR="60304F7F" w:rsidRPr="13015DE4">
              <w:rPr>
                <w:sz w:val="22"/>
                <w:szCs w:val="22"/>
              </w:rPr>
              <w:t>보급</w:t>
            </w:r>
            <w:r w:rsidR="05225909" w:rsidRPr="13015DE4">
              <w:rPr>
                <w:sz w:val="22"/>
                <w:szCs w:val="22"/>
              </w:rPr>
              <w:t xml:space="preserve">할 수 </w:t>
            </w:r>
            <w:r w:rsidR="05225909" w:rsidRPr="2334D7F0">
              <w:rPr>
                <w:sz w:val="22"/>
                <w:szCs w:val="22"/>
              </w:rPr>
              <w:t>있</w:t>
            </w:r>
            <w:r w:rsidR="00481963" w:rsidRPr="41CFD6F7">
              <w:rPr>
                <w:rFonts w:hint="eastAsia"/>
                <w:sz w:val="22"/>
                <w:szCs w:val="22"/>
              </w:rPr>
              <w:t>다.</w:t>
            </w:r>
            <w:r w:rsidR="00481963" w:rsidRPr="41CFD6F7">
              <w:rPr>
                <w:sz w:val="22"/>
                <w:szCs w:val="22"/>
              </w:rPr>
              <w:t xml:space="preserve"> </w:t>
            </w:r>
            <w:r w:rsidR="00733695" w:rsidRPr="41CFD6F7">
              <w:rPr>
                <w:sz w:val="22"/>
                <w:szCs w:val="22"/>
              </w:rPr>
              <w:t>CTI</w:t>
            </w:r>
            <w:r w:rsidR="00733695" w:rsidRPr="41CFD6F7">
              <w:rPr>
                <w:rFonts w:hint="eastAsia"/>
                <w:sz w:val="22"/>
                <w:szCs w:val="22"/>
              </w:rPr>
              <w:t>는 재생에너지 목표를 상향하고 탄소가격</w:t>
            </w:r>
            <w:r w:rsidR="00175C7B" w:rsidRPr="41CFD6F7">
              <w:rPr>
                <w:rFonts w:hint="eastAsia"/>
                <w:sz w:val="22"/>
                <w:szCs w:val="22"/>
              </w:rPr>
              <w:t>이</w:t>
            </w:r>
            <w:r w:rsidR="00733695" w:rsidRPr="41CFD6F7">
              <w:rPr>
                <w:rFonts w:hint="eastAsia"/>
                <w:sz w:val="22"/>
                <w:szCs w:val="22"/>
              </w:rPr>
              <w:t xml:space="preserve"> 반영</w:t>
            </w:r>
            <w:r w:rsidR="00175C7B" w:rsidRPr="41CFD6F7">
              <w:rPr>
                <w:sz w:val="22"/>
                <w:szCs w:val="22"/>
              </w:rPr>
              <w:t>된</w:t>
            </w:r>
            <w:r w:rsidR="00733695" w:rsidRPr="41CFD6F7">
              <w:rPr>
                <w:sz w:val="22"/>
                <w:szCs w:val="22"/>
              </w:rPr>
              <w:t xml:space="preserve"> </w:t>
            </w:r>
            <w:proofErr w:type="spellStart"/>
            <w:r w:rsidR="00733695" w:rsidRPr="41CFD6F7">
              <w:rPr>
                <w:rFonts w:hint="eastAsia"/>
                <w:sz w:val="22"/>
                <w:szCs w:val="22"/>
              </w:rPr>
              <w:t>환경급전</w:t>
            </w:r>
            <w:r w:rsidR="0014192D" w:rsidRPr="41CFD6F7">
              <w:rPr>
                <w:rFonts w:hint="eastAsia"/>
                <w:sz w:val="22"/>
                <w:szCs w:val="22"/>
              </w:rPr>
              <w:t>을</w:t>
            </w:r>
            <w:proofErr w:type="spellEnd"/>
            <w:r w:rsidR="0014192D" w:rsidRPr="41CFD6F7">
              <w:rPr>
                <w:rFonts w:hint="eastAsia"/>
                <w:sz w:val="22"/>
                <w:szCs w:val="22"/>
              </w:rPr>
              <w:t xml:space="preserve"> </w:t>
            </w:r>
            <w:r w:rsidR="00064370">
              <w:rPr>
                <w:rFonts w:hint="eastAsia"/>
                <w:sz w:val="22"/>
                <w:szCs w:val="22"/>
              </w:rPr>
              <w:t>시행</w:t>
            </w:r>
            <w:r w:rsidR="0014192D" w:rsidRPr="41CFD6F7">
              <w:rPr>
                <w:rFonts w:hint="eastAsia"/>
                <w:sz w:val="22"/>
                <w:szCs w:val="22"/>
              </w:rPr>
              <w:t>하면 2</w:t>
            </w:r>
            <w:r w:rsidR="0014192D" w:rsidRPr="41CFD6F7">
              <w:rPr>
                <w:sz w:val="22"/>
                <w:szCs w:val="22"/>
              </w:rPr>
              <w:t>028</w:t>
            </w:r>
            <w:r w:rsidR="0014192D" w:rsidRPr="41CFD6F7">
              <w:rPr>
                <w:rFonts w:hint="eastAsia"/>
                <w:sz w:val="22"/>
                <w:szCs w:val="22"/>
              </w:rPr>
              <w:t>년까지 석탄발전을 폐지하는 것</w:t>
            </w:r>
            <w:r w:rsidR="005F20FE" w:rsidRPr="41CFD6F7">
              <w:rPr>
                <w:rFonts w:hint="eastAsia"/>
                <w:sz w:val="22"/>
                <w:szCs w:val="22"/>
              </w:rPr>
              <w:t>도</w:t>
            </w:r>
            <w:r w:rsidR="0014192D" w:rsidRPr="41CFD6F7">
              <w:rPr>
                <w:rFonts w:hint="eastAsia"/>
                <w:sz w:val="22"/>
                <w:szCs w:val="22"/>
              </w:rPr>
              <w:t xml:space="preserve"> 가능하다고 내다봤다.</w:t>
            </w:r>
            <w:r w:rsidR="008017C1" w:rsidRPr="41CFD6F7">
              <w:rPr>
                <w:sz w:val="22"/>
                <w:szCs w:val="22"/>
              </w:rPr>
              <w:t xml:space="preserve"> </w:t>
            </w:r>
            <w:r w:rsidR="00095430" w:rsidRPr="00095430">
              <w:rPr>
                <w:sz w:val="22"/>
                <w:szCs w:val="22"/>
              </w:rPr>
              <w:t>한국이 2028년까지 석탄발전을 퇴출하고 재생에너지 설비를 54GW 수준으로 확대하는 시나리오</w:t>
            </w:r>
            <w:r w:rsidR="00095430">
              <w:rPr>
                <w:rFonts w:hint="eastAsia"/>
                <w:sz w:val="22"/>
                <w:szCs w:val="22"/>
              </w:rPr>
              <w:t>는</w:t>
            </w:r>
            <w:r w:rsidR="00095430" w:rsidRPr="00095430">
              <w:rPr>
                <w:sz w:val="22"/>
                <w:szCs w:val="22"/>
              </w:rPr>
              <w:t xml:space="preserve"> 탄소가격이 반영된 </w:t>
            </w:r>
            <w:proofErr w:type="spellStart"/>
            <w:r w:rsidR="00095430" w:rsidRPr="00095430">
              <w:rPr>
                <w:sz w:val="22"/>
                <w:szCs w:val="22"/>
              </w:rPr>
              <w:t>환경급전을</w:t>
            </w:r>
            <w:proofErr w:type="spellEnd"/>
            <w:r w:rsidR="00095430" w:rsidRPr="00095430">
              <w:rPr>
                <w:sz w:val="22"/>
                <w:szCs w:val="22"/>
              </w:rPr>
              <w:t xml:space="preserve"> 도입하고 2050 탄소중립 목표를 이행하는 데 가장 비용 효</w:t>
            </w:r>
            <w:r w:rsidR="003C6E18">
              <w:rPr>
                <w:rFonts w:hint="eastAsia"/>
                <w:sz w:val="22"/>
                <w:szCs w:val="22"/>
              </w:rPr>
              <w:t>율</w:t>
            </w:r>
            <w:r w:rsidR="00095430" w:rsidRPr="00095430">
              <w:rPr>
                <w:sz w:val="22"/>
                <w:szCs w:val="22"/>
              </w:rPr>
              <w:t xml:space="preserve">적인 방안으로, </w:t>
            </w:r>
            <w:r w:rsidR="00C64E08">
              <w:rPr>
                <w:rFonts w:hint="eastAsia"/>
                <w:sz w:val="22"/>
                <w:szCs w:val="22"/>
              </w:rPr>
              <w:t xml:space="preserve">시나리오를 따르지 않았을 경우와 대비해 약 </w:t>
            </w:r>
            <w:r w:rsidR="00095430" w:rsidRPr="00095430">
              <w:rPr>
                <w:sz w:val="22"/>
                <w:szCs w:val="22"/>
              </w:rPr>
              <w:t>55억 달러를 절약할 수 있</w:t>
            </w:r>
            <w:r w:rsidR="003C6E18">
              <w:rPr>
                <w:rFonts w:hint="eastAsia"/>
                <w:sz w:val="22"/>
                <w:szCs w:val="22"/>
              </w:rPr>
              <w:t>다</w:t>
            </w:r>
            <w:r w:rsidR="00095430" w:rsidRPr="00095430">
              <w:rPr>
                <w:sz w:val="22"/>
                <w:szCs w:val="22"/>
              </w:rPr>
              <w:t>.</w:t>
            </w:r>
          </w:p>
          <w:p w14:paraId="3C349575" w14:textId="1FB11197" w:rsidR="00A50796" w:rsidRPr="00095430" w:rsidRDefault="00A50796" w:rsidP="4B407E12">
            <w:pPr>
              <w:rPr>
                <w:rFonts w:eastAsiaTheme="minorHAnsi"/>
                <w:sz w:val="22"/>
                <w:szCs w:val="22"/>
              </w:rPr>
            </w:pPr>
          </w:p>
          <w:p w14:paraId="3B4149E6" w14:textId="15D93FBA" w:rsidR="00A50796" w:rsidRPr="00F53C6B" w:rsidRDefault="00A50796" w:rsidP="4B407E12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 w:hint="eastAsia"/>
                <w:sz w:val="22"/>
                <w:szCs w:val="22"/>
              </w:rPr>
              <w:t>발레리아</w:t>
            </w:r>
            <w:proofErr w:type="spellEnd"/>
            <w:r>
              <w:rPr>
                <w:rFonts w:eastAsiaTheme="minorHAnsi" w:hint="eastAsia"/>
                <w:sz w:val="22"/>
                <w:szCs w:val="22"/>
              </w:rPr>
              <w:t xml:space="preserve"> </w:t>
            </w:r>
            <w:proofErr w:type="spellStart"/>
            <w:r w:rsidR="005B717D">
              <w:rPr>
                <w:rFonts w:eastAsiaTheme="minorHAnsi" w:hint="eastAsia"/>
                <w:sz w:val="22"/>
                <w:szCs w:val="22"/>
              </w:rPr>
              <w:t>이</w:t>
            </w:r>
            <w:r>
              <w:rPr>
                <w:rFonts w:eastAsiaTheme="minorHAnsi" w:hint="eastAsia"/>
                <w:sz w:val="22"/>
                <w:szCs w:val="22"/>
              </w:rPr>
              <w:t>렌하임</w:t>
            </w:r>
            <w:proofErr w:type="spellEnd"/>
            <w:r>
              <w:rPr>
                <w:rFonts w:eastAsiaTheme="minorHAnsi" w:hint="eastAsia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CTI </w:t>
            </w:r>
            <w:r>
              <w:rPr>
                <w:rFonts w:eastAsiaTheme="minorHAnsi" w:hint="eastAsia"/>
                <w:sz w:val="22"/>
                <w:szCs w:val="22"/>
              </w:rPr>
              <w:t xml:space="preserve">애널리스트는 </w:t>
            </w:r>
            <w:r>
              <w:rPr>
                <w:rFonts w:eastAsiaTheme="minorHAnsi"/>
                <w:sz w:val="22"/>
                <w:szCs w:val="22"/>
              </w:rPr>
              <w:t>“</w:t>
            </w:r>
            <w:r w:rsidR="00472663">
              <w:rPr>
                <w:rFonts w:eastAsiaTheme="minorHAnsi" w:hint="eastAsia"/>
                <w:sz w:val="22"/>
                <w:szCs w:val="22"/>
              </w:rPr>
              <w:t>2</w:t>
            </w:r>
            <w:r w:rsidR="00472663">
              <w:rPr>
                <w:rFonts w:eastAsiaTheme="minorHAnsi"/>
                <w:sz w:val="22"/>
                <w:szCs w:val="22"/>
              </w:rPr>
              <w:t>050</w:t>
            </w:r>
            <w:r w:rsidR="00472663">
              <w:rPr>
                <w:rFonts w:eastAsiaTheme="minorHAnsi" w:hint="eastAsia"/>
                <w:sz w:val="22"/>
                <w:szCs w:val="22"/>
              </w:rPr>
              <w:t>년 탄소중립</w:t>
            </w:r>
            <w:r w:rsidR="007967C0">
              <w:rPr>
                <w:rFonts w:eastAsiaTheme="minorHAnsi" w:hint="eastAsia"/>
                <w:sz w:val="22"/>
                <w:szCs w:val="22"/>
              </w:rPr>
              <w:t xml:space="preserve"> 실현을 위해서 한국에 </w:t>
            </w:r>
            <w:r w:rsidR="007967C0">
              <w:rPr>
                <w:rFonts w:eastAsiaTheme="minorHAnsi"/>
                <w:sz w:val="22"/>
                <w:szCs w:val="22"/>
              </w:rPr>
              <w:t>2028</w:t>
            </w:r>
            <w:r w:rsidR="007967C0">
              <w:rPr>
                <w:rFonts w:eastAsiaTheme="minorHAnsi" w:hint="eastAsia"/>
                <w:sz w:val="22"/>
                <w:szCs w:val="22"/>
              </w:rPr>
              <w:t>년</w:t>
            </w:r>
            <w:r w:rsidR="000C0D43">
              <w:rPr>
                <w:rFonts w:eastAsiaTheme="minorHAnsi" w:hint="eastAsia"/>
                <w:sz w:val="22"/>
                <w:szCs w:val="22"/>
              </w:rPr>
              <w:t>까지의</w:t>
            </w:r>
            <w:r w:rsidR="007967C0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C0D43">
              <w:rPr>
                <w:rFonts w:eastAsiaTheme="minorHAnsi" w:hint="eastAsia"/>
                <w:sz w:val="22"/>
                <w:szCs w:val="22"/>
              </w:rPr>
              <w:t xml:space="preserve">탈석탄은 가장 </w:t>
            </w:r>
            <w:r w:rsidR="005A6CA0">
              <w:rPr>
                <w:rFonts w:eastAsiaTheme="minorHAnsi" w:hint="eastAsia"/>
                <w:sz w:val="22"/>
                <w:szCs w:val="22"/>
              </w:rPr>
              <w:t>비용</w:t>
            </w:r>
            <w:r w:rsidR="00B239B6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F4239B">
              <w:rPr>
                <w:rFonts w:eastAsiaTheme="minorHAnsi" w:hint="eastAsia"/>
                <w:sz w:val="22"/>
                <w:szCs w:val="22"/>
              </w:rPr>
              <w:t>효율적인 선택</w:t>
            </w:r>
            <w:r w:rsidR="005A6CA0">
              <w:rPr>
                <w:rFonts w:eastAsiaTheme="minorHAnsi" w:hint="eastAsia"/>
                <w:sz w:val="22"/>
                <w:szCs w:val="22"/>
              </w:rPr>
              <w:t xml:space="preserve">이며 </w:t>
            </w:r>
            <w:r w:rsidR="005D39A8">
              <w:rPr>
                <w:rFonts w:eastAsiaTheme="minorHAnsi" w:hint="eastAsia"/>
                <w:sz w:val="22"/>
                <w:szCs w:val="22"/>
              </w:rPr>
              <w:t xml:space="preserve">조속한 </w:t>
            </w:r>
            <w:proofErr w:type="spellStart"/>
            <w:r w:rsidR="004A6266">
              <w:rPr>
                <w:rFonts w:eastAsiaTheme="minorHAnsi" w:hint="eastAsia"/>
                <w:sz w:val="22"/>
                <w:szCs w:val="22"/>
              </w:rPr>
              <w:t>탈석탄</w:t>
            </w:r>
            <w:proofErr w:type="spellEnd"/>
            <w:r w:rsidR="004A6266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691FE9">
              <w:rPr>
                <w:rFonts w:eastAsiaTheme="minorHAnsi" w:hint="eastAsia"/>
                <w:sz w:val="22"/>
                <w:szCs w:val="22"/>
              </w:rPr>
              <w:t xml:space="preserve">없이는 </w:t>
            </w:r>
            <w:r w:rsidR="00194FA5">
              <w:rPr>
                <w:rFonts w:eastAsiaTheme="minorHAnsi"/>
                <w:sz w:val="22"/>
                <w:szCs w:val="22"/>
              </w:rPr>
              <w:t>‘</w:t>
            </w:r>
            <w:r w:rsidR="00194FA5">
              <w:rPr>
                <w:rFonts w:eastAsiaTheme="minorHAnsi" w:hint="eastAsia"/>
                <w:sz w:val="22"/>
                <w:szCs w:val="22"/>
              </w:rPr>
              <w:t>매우 불충분</w:t>
            </w:r>
            <w:r w:rsidR="00194FA5">
              <w:rPr>
                <w:rFonts w:eastAsiaTheme="minorHAnsi"/>
                <w:sz w:val="22"/>
                <w:szCs w:val="22"/>
              </w:rPr>
              <w:t>’</w:t>
            </w:r>
            <w:r w:rsidR="00194FA5">
              <w:rPr>
                <w:rFonts w:eastAsiaTheme="minorHAnsi" w:hint="eastAsia"/>
                <w:sz w:val="22"/>
                <w:szCs w:val="22"/>
              </w:rPr>
              <w:t xml:space="preserve">하다고 </w:t>
            </w:r>
            <w:r w:rsidR="00327181">
              <w:rPr>
                <w:rFonts w:eastAsiaTheme="minorHAnsi" w:hint="eastAsia"/>
                <w:sz w:val="22"/>
                <w:szCs w:val="22"/>
              </w:rPr>
              <w:t>평가받</w:t>
            </w:r>
            <w:r w:rsidR="007E5AE8">
              <w:rPr>
                <w:rFonts w:eastAsiaTheme="minorHAnsi" w:hint="eastAsia"/>
                <w:sz w:val="22"/>
                <w:szCs w:val="22"/>
              </w:rPr>
              <w:t>아온</w:t>
            </w:r>
            <w:r w:rsidR="00327181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327181">
              <w:rPr>
                <w:rFonts w:eastAsiaTheme="minorHAnsi"/>
                <w:sz w:val="22"/>
                <w:szCs w:val="22"/>
              </w:rPr>
              <w:t>NDC</w:t>
            </w:r>
            <w:r w:rsidR="005D39A8">
              <w:rPr>
                <w:rFonts w:eastAsiaTheme="minorHAnsi" w:hint="eastAsia"/>
                <w:sz w:val="22"/>
                <w:szCs w:val="22"/>
              </w:rPr>
              <w:t>를</w:t>
            </w:r>
            <w:r w:rsidR="007E5AE8">
              <w:rPr>
                <w:rFonts w:eastAsiaTheme="minorHAnsi"/>
                <w:sz w:val="22"/>
                <w:szCs w:val="22"/>
              </w:rPr>
              <w:t xml:space="preserve"> </w:t>
            </w:r>
            <w:r w:rsidR="007E5AE8">
              <w:rPr>
                <w:rFonts w:eastAsiaTheme="minorHAnsi" w:hint="eastAsia"/>
                <w:sz w:val="22"/>
                <w:szCs w:val="22"/>
              </w:rPr>
              <w:t>상향</w:t>
            </w:r>
            <w:r w:rsidR="005D39A8">
              <w:rPr>
                <w:rFonts w:eastAsiaTheme="minorHAnsi" w:hint="eastAsia"/>
                <w:sz w:val="22"/>
                <w:szCs w:val="22"/>
              </w:rPr>
              <w:t>하</w:t>
            </w:r>
            <w:r w:rsidR="00E512BA">
              <w:rPr>
                <w:rFonts w:eastAsiaTheme="minorHAnsi" w:hint="eastAsia"/>
                <w:sz w:val="22"/>
                <w:szCs w:val="22"/>
              </w:rPr>
              <w:t>는 일에도</w:t>
            </w:r>
            <w:r w:rsidR="007E5AE8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5D39A8">
              <w:rPr>
                <w:rFonts w:eastAsiaTheme="minorHAnsi" w:hint="eastAsia"/>
                <w:sz w:val="22"/>
                <w:szCs w:val="22"/>
              </w:rPr>
              <w:t>난관</w:t>
            </w:r>
            <w:r w:rsidR="00E512BA">
              <w:rPr>
                <w:rFonts w:eastAsiaTheme="minorHAnsi" w:hint="eastAsia"/>
                <w:sz w:val="22"/>
                <w:szCs w:val="22"/>
              </w:rPr>
              <w:t>이 있을 것</w:t>
            </w:r>
            <w:r>
              <w:rPr>
                <w:rFonts w:eastAsiaTheme="minorHAnsi"/>
                <w:sz w:val="22"/>
                <w:szCs w:val="22"/>
              </w:rPr>
              <w:t>”</w:t>
            </w:r>
            <w:r w:rsidR="00F4239B">
              <w:rPr>
                <w:rFonts w:eastAsiaTheme="minorHAnsi" w:hint="eastAsia"/>
                <w:sz w:val="22"/>
                <w:szCs w:val="22"/>
              </w:rPr>
              <w:t>이라</w:t>
            </w:r>
            <w:r w:rsidR="00853265">
              <w:rPr>
                <w:rFonts w:eastAsiaTheme="minorHAnsi" w:hint="eastAsia"/>
                <w:sz w:val="22"/>
                <w:szCs w:val="22"/>
              </w:rPr>
              <w:t>고 말했다.</w:t>
            </w:r>
            <w:r w:rsidR="00853265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853265">
              <w:rPr>
                <w:rFonts w:eastAsiaTheme="minorHAnsi" w:hint="eastAsia"/>
                <w:sz w:val="22"/>
                <w:szCs w:val="22"/>
              </w:rPr>
              <w:t>에렌하임은</w:t>
            </w:r>
            <w:proofErr w:type="spellEnd"/>
            <w:r w:rsidR="00853265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5D3416">
              <w:rPr>
                <w:rFonts w:eastAsiaTheme="minorHAnsi"/>
                <w:sz w:val="22"/>
                <w:szCs w:val="22"/>
              </w:rPr>
              <w:t>“</w:t>
            </w:r>
            <w:r w:rsidR="00853265">
              <w:rPr>
                <w:rFonts w:eastAsiaTheme="minorHAnsi" w:hint="eastAsia"/>
                <w:sz w:val="22"/>
                <w:szCs w:val="22"/>
              </w:rPr>
              <w:t xml:space="preserve">한국이 지금의 석탄발전 계획을 고수한다면 </w:t>
            </w:r>
            <w:r w:rsidR="00F605D2">
              <w:rPr>
                <w:rFonts w:eastAsiaTheme="minorHAnsi" w:hint="eastAsia"/>
                <w:sz w:val="22"/>
                <w:szCs w:val="22"/>
              </w:rPr>
              <w:t>친환경</w:t>
            </w:r>
            <w:r w:rsidR="00B85265">
              <w:rPr>
                <w:rFonts w:eastAsiaTheme="minorHAnsi" w:hint="eastAsia"/>
                <w:sz w:val="22"/>
                <w:szCs w:val="22"/>
              </w:rPr>
              <w:t xml:space="preserve"> 에너지</w:t>
            </w:r>
            <w:r w:rsidR="00F605D2">
              <w:rPr>
                <w:rFonts w:eastAsiaTheme="minorHAnsi" w:hint="eastAsia"/>
                <w:sz w:val="22"/>
                <w:szCs w:val="22"/>
              </w:rPr>
              <w:t>와 녹색</w:t>
            </w:r>
            <w:r w:rsidR="00B85265">
              <w:rPr>
                <w:rFonts w:eastAsiaTheme="minorHAnsi" w:hint="eastAsia"/>
                <w:sz w:val="22"/>
                <w:szCs w:val="22"/>
              </w:rPr>
              <w:t xml:space="preserve"> 성장</w:t>
            </w:r>
            <w:r w:rsidR="00F605D2">
              <w:rPr>
                <w:rFonts w:eastAsiaTheme="minorHAnsi" w:hint="eastAsia"/>
                <w:sz w:val="22"/>
                <w:szCs w:val="22"/>
              </w:rPr>
              <w:t>으로의 전환</w:t>
            </w:r>
            <w:r w:rsidR="00C55DAC">
              <w:rPr>
                <w:rFonts w:eastAsiaTheme="minorHAnsi" w:hint="eastAsia"/>
                <w:sz w:val="22"/>
                <w:szCs w:val="22"/>
              </w:rPr>
              <w:t xml:space="preserve">이라는 </w:t>
            </w:r>
            <w:r w:rsidR="0080074E">
              <w:rPr>
                <w:rFonts w:eastAsiaTheme="minorHAnsi" w:hint="eastAsia"/>
                <w:sz w:val="22"/>
                <w:szCs w:val="22"/>
              </w:rPr>
              <w:t xml:space="preserve">세계적 </w:t>
            </w:r>
            <w:r w:rsidR="000E1375">
              <w:rPr>
                <w:rFonts w:eastAsiaTheme="minorHAnsi" w:hint="eastAsia"/>
                <w:sz w:val="22"/>
                <w:szCs w:val="22"/>
              </w:rPr>
              <w:t>동향</w:t>
            </w:r>
            <w:r w:rsidR="0080074E">
              <w:rPr>
                <w:rFonts w:eastAsiaTheme="minorHAnsi" w:hint="eastAsia"/>
                <w:sz w:val="22"/>
                <w:szCs w:val="22"/>
              </w:rPr>
              <w:t>에 뒤</w:t>
            </w:r>
            <w:r w:rsidR="007F6D5A">
              <w:rPr>
                <w:rFonts w:eastAsiaTheme="minorHAnsi" w:hint="eastAsia"/>
                <w:sz w:val="22"/>
                <w:szCs w:val="22"/>
              </w:rPr>
              <w:t>처</w:t>
            </w:r>
            <w:r w:rsidR="0080074E">
              <w:rPr>
                <w:rFonts w:eastAsiaTheme="minorHAnsi" w:hint="eastAsia"/>
                <w:sz w:val="22"/>
                <w:szCs w:val="22"/>
              </w:rPr>
              <w:t xml:space="preserve">지게 되는 결과를 </w:t>
            </w:r>
            <w:r w:rsidR="00C55DAC">
              <w:rPr>
                <w:rFonts w:eastAsiaTheme="minorHAnsi" w:hint="eastAsia"/>
                <w:sz w:val="22"/>
                <w:szCs w:val="22"/>
              </w:rPr>
              <w:t>맞게 될 것</w:t>
            </w:r>
            <w:r w:rsidR="005D3416">
              <w:rPr>
                <w:rFonts w:eastAsiaTheme="minorHAnsi"/>
                <w:sz w:val="22"/>
                <w:szCs w:val="22"/>
              </w:rPr>
              <w:t>”</w:t>
            </w:r>
            <w:r w:rsidR="00C55DAC">
              <w:rPr>
                <w:rFonts w:eastAsiaTheme="minorHAnsi" w:hint="eastAsia"/>
                <w:sz w:val="22"/>
                <w:szCs w:val="22"/>
              </w:rPr>
              <w:t xml:space="preserve">이라고 </w:t>
            </w:r>
            <w:r w:rsidR="00B239B6">
              <w:rPr>
                <w:rFonts w:eastAsiaTheme="minorHAnsi" w:hint="eastAsia"/>
                <w:sz w:val="22"/>
                <w:szCs w:val="22"/>
              </w:rPr>
              <w:t>강조했다.</w:t>
            </w:r>
          </w:p>
          <w:p w14:paraId="7E8E9131" w14:textId="6AAB01EA" w:rsidR="000564B5" w:rsidRDefault="000564B5" w:rsidP="4B407E12">
            <w:pPr>
              <w:rPr>
                <w:rFonts w:eastAsiaTheme="minorHAnsi"/>
                <w:sz w:val="22"/>
                <w:szCs w:val="22"/>
              </w:rPr>
            </w:pPr>
          </w:p>
          <w:p w14:paraId="3D75631F" w14:textId="18FED45E" w:rsidR="003846CB" w:rsidRDefault="00017444" w:rsidP="4B407E12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한</w:t>
            </w:r>
            <w:r w:rsidR="003846CB" w:rsidRPr="68B355F3">
              <w:rPr>
                <w:rFonts w:hint="eastAsia"/>
                <w:sz w:val="22"/>
                <w:szCs w:val="22"/>
              </w:rPr>
              <w:t>가희</w:t>
            </w:r>
            <w:proofErr w:type="spellEnd"/>
            <w:r w:rsidR="003846CB" w:rsidRPr="68B355F3">
              <w:rPr>
                <w:rFonts w:hint="eastAsia"/>
                <w:sz w:val="22"/>
                <w:szCs w:val="22"/>
              </w:rPr>
              <w:t xml:space="preserve"> 기후솔루션 연구원은 </w:t>
            </w:r>
            <w:r w:rsidR="003846CB" w:rsidRPr="68B355F3">
              <w:rPr>
                <w:sz w:val="22"/>
                <w:szCs w:val="22"/>
              </w:rPr>
              <w:t>“</w:t>
            </w:r>
            <w:r w:rsidR="005B3D65" w:rsidRPr="68B355F3">
              <w:rPr>
                <w:rFonts w:hint="eastAsia"/>
                <w:sz w:val="22"/>
                <w:szCs w:val="22"/>
              </w:rPr>
              <w:t>한국이</w:t>
            </w:r>
            <w:r w:rsidR="00B27116" w:rsidRPr="68B355F3">
              <w:rPr>
                <w:rFonts w:hint="eastAsia"/>
                <w:sz w:val="22"/>
                <w:szCs w:val="22"/>
              </w:rPr>
              <w:t xml:space="preserve"> 국제적으로 </w:t>
            </w:r>
            <w:r w:rsidR="005B3D65" w:rsidRPr="68B355F3">
              <w:rPr>
                <w:rFonts w:hint="eastAsia"/>
                <w:sz w:val="22"/>
                <w:szCs w:val="22"/>
              </w:rPr>
              <w:t>기후 목표와 에너지 전환</w:t>
            </w:r>
            <w:r w:rsidR="00B27116" w:rsidRPr="68B355F3">
              <w:rPr>
                <w:rFonts w:hint="eastAsia"/>
                <w:sz w:val="22"/>
                <w:szCs w:val="22"/>
              </w:rPr>
              <w:t xml:space="preserve">에 대한 목표 상향을 점점 더 </w:t>
            </w:r>
            <w:proofErr w:type="spellStart"/>
            <w:r w:rsidR="00B27116" w:rsidRPr="68B355F3">
              <w:rPr>
                <w:rFonts w:hint="eastAsia"/>
                <w:sz w:val="22"/>
                <w:szCs w:val="22"/>
              </w:rPr>
              <w:t>요구받</w:t>
            </w:r>
            <w:r w:rsidR="00EE0292" w:rsidRPr="68B355F3">
              <w:rPr>
                <w:rFonts w:hint="eastAsia"/>
                <w:sz w:val="22"/>
                <w:szCs w:val="22"/>
              </w:rPr>
              <w:t>고</w:t>
            </w:r>
            <w:proofErr w:type="spellEnd"/>
            <w:r w:rsidR="00EE0292" w:rsidRPr="68B355F3">
              <w:rPr>
                <w:rFonts w:hint="eastAsia"/>
                <w:sz w:val="22"/>
                <w:szCs w:val="22"/>
              </w:rPr>
              <w:t xml:space="preserve"> 있는</w:t>
            </w:r>
            <w:r w:rsidR="00B27116" w:rsidRPr="68B355F3">
              <w:rPr>
                <w:rFonts w:hint="eastAsia"/>
                <w:sz w:val="22"/>
                <w:szCs w:val="22"/>
              </w:rPr>
              <w:t xml:space="preserve"> 가운데 </w:t>
            </w:r>
            <w:r w:rsidR="002B7E13" w:rsidRPr="68B355F3">
              <w:rPr>
                <w:rFonts w:hint="eastAsia"/>
                <w:sz w:val="22"/>
                <w:szCs w:val="22"/>
              </w:rPr>
              <w:t xml:space="preserve">이번 </w:t>
            </w:r>
            <w:r w:rsidR="006E0D4F" w:rsidRPr="68B355F3">
              <w:rPr>
                <w:rFonts w:hint="eastAsia"/>
                <w:sz w:val="22"/>
                <w:szCs w:val="22"/>
              </w:rPr>
              <w:t xml:space="preserve">연구는 </w:t>
            </w:r>
            <w:r w:rsidR="006E0D4F" w:rsidRPr="68B355F3">
              <w:rPr>
                <w:sz w:val="22"/>
                <w:szCs w:val="22"/>
              </w:rPr>
              <w:t>2028</w:t>
            </w:r>
            <w:r w:rsidR="006E0D4F" w:rsidRPr="68B355F3">
              <w:rPr>
                <w:rFonts w:hint="eastAsia"/>
                <w:sz w:val="22"/>
                <w:szCs w:val="22"/>
              </w:rPr>
              <w:t>년 석탄</w:t>
            </w:r>
            <w:r w:rsidR="0072727A" w:rsidRPr="68B355F3">
              <w:rPr>
                <w:rFonts w:hint="eastAsia"/>
                <w:sz w:val="22"/>
                <w:szCs w:val="22"/>
              </w:rPr>
              <w:t xml:space="preserve">을 </w:t>
            </w:r>
            <w:r w:rsidR="0072727A" w:rsidRPr="68B355F3">
              <w:rPr>
                <w:sz w:val="22"/>
                <w:szCs w:val="22"/>
              </w:rPr>
              <w:t>퇴출하는</w:t>
            </w:r>
            <w:r w:rsidR="0072727A" w:rsidRPr="68B355F3">
              <w:rPr>
                <w:rFonts w:hint="eastAsia"/>
                <w:sz w:val="22"/>
                <w:szCs w:val="22"/>
              </w:rPr>
              <w:t xml:space="preserve"> </w:t>
            </w:r>
            <w:r w:rsidR="007D1A70" w:rsidRPr="68B355F3">
              <w:rPr>
                <w:sz w:val="22"/>
                <w:szCs w:val="22"/>
              </w:rPr>
              <w:t>것</w:t>
            </w:r>
            <w:r w:rsidR="006E0D4F" w:rsidRPr="68B355F3">
              <w:rPr>
                <w:rFonts w:hint="eastAsia"/>
                <w:sz w:val="22"/>
                <w:szCs w:val="22"/>
              </w:rPr>
              <w:t xml:space="preserve">이 </w:t>
            </w:r>
            <w:r w:rsidR="003864CD" w:rsidRPr="68B355F3">
              <w:rPr>
                <w:rFonts w:hint="eastAsia"/>
                <w:sz w:val="22"/>
                <w:szCs w:val="22"/>
              </w:rPr>
              <w:t xml:space="preserve">시스템 </w:t>
            </w:r>
            <w:r w:rsidR="007D1A70" w:rsidRPr="68B355F3">
              <w:rPr>
                <w:rFonts w:hint="eastAsia"/>
                <w:sz w:val="22"/>
                <w:szCs w:val="22"/>
              </w:rPr>
              <w:t>비용</w:t>
            </w:r>
            <w:r w:rsidR="003864CD" w:rsidRPr="68B355F3">
              <w:rPr>
                <w:rFonts w:hint="eastAsia"/>
                <w:sz w:val="22"/>
                <w:szCs w:val="22"/>
              </w:rPr>
              <w:t xml:space="preserve"> </w:t>
            </w:r>
            <w:r w:rsidR="003864CD" w:rsidRPr="68B355F3">
              <w:rPr>
                <w:sz w:val="22"/>
                <w:szCs w:val="22"/>
              </w:rPr>
              <w:t>측면에서</w:t>
            </w:r>
            <w:r w:rsidR="003864CD" w:rsidRPr="68B355F3">
              <w:rPr>
                <w:rFonts w:hint="eastAsia"/>
                <w:sz w:val="22"/>
                <w:szCs w:val="22"/>
              </w:rPr>
              <w:t xml:space="preserve"> </w:t>
            </w:r>
            <w:r w:rsidR="003864CD" w:rsidRPr="68B355F3">
              <w:rPr>
                <w:sz w:val="22"/>
                <w:szCs w:val="22"/>
              </w:rPr>
              <w:t>가장</w:t>
            </w:r>
            <w:r w:rsidR="007D1A70" w:rsidRPr="68B355F3">
              <w:rPr>
                <w:rFonts w:hint="eastAsia"/>
                <w:sz w:val="22"/>
                <w:szCs w:val="22"/>
              </w:rPr>
              <w:t xml:space="preserve"> </w:t>
            </w:r>
            <w:r w:rsidR="00930547" w:rsidRPr="68B355F3">
              <w:rPr>
                <w:rFonts w:hint="eastAsia"/>
                <w:sz w:val="22"/>
                <w:szCs w:val="22"/>
              </w:rPr>
              <w:t>효</w:t>
            </w:r>
            <w:r w:rsidR="007D1A70" w:rsidRPr="68B355F3">
              <w:rPr>
                <w:sz w:val="22"/>
                <w:szCs w:val="22"/>
              </w:rPr>
              <w:t>과</w:t>
            </w:r>
            <w:r w:rsidR="00930547" w:rsidRPr="68B355F3">
              <w:rPr>
                <w:rFonts w:hint="eastAsia"/>
                <w:sz w:val="22"/>
                <w:szCs w:val="22"/>
              </w:rPr>
              <w:t>적</w:t>
            </w:r>
            <w:r w:rsidR="007D1A70" w:rsidRPr="68B355F3">
              <w:rPr>
                <w:rFonts w:hint="eastAsia"/>
                <w:sz w:val="22"/>
                <w:szCs w:val="22"/>
              </w:rPr>
              <w:t xml:space="preserve">인 </w:t>
            </w:r>
            <w:proofErr w:type="spellStart"/>
            <w:r w:rsidR="003864CD" w:rsidRPr="68B355F3">
              <w:rPr>
                <w:sz w:val="22"/>
                <w:szCs w:val="22"/>
              </w:rPr>
              <w:t>탈탄소</w:t>
            </w:r>
            <w:proofErr w:type="spellEnd"/>
            <w:r w:rsidR="003864CD" w:rsidRPr="68B355F3">
              <w:rPr>
                <w:rFonts w:hint="eastAsia"/>
                <w:sz w:val="22"/>
                <w:szCs w:val="22"/>
              </w:rPr>
              <w:t xml:space="preserve"> </w:t>
            </w:r>
            <w:r w:rsidR="003864CD" w:rsidRPr="68B355F3">
              <w:rPr>
                <w:sz w:val="22"/>
                <w:szCs w:val="22"/>
              </w:rPr>
              <w:t>전략</w:t>
            </w:r>
            <w:r w:rsidR="00930547" w:rsidRPr="68B355F3">
              <w:rPr>
                <w:rFonts w:hint="eastAsia"/>
                <w:sz w:val="22"/>
                <w:szCs w:val="22"/>
              </w:rPr>
              <w:t>이라고 밝혔다</w:t>
            </w:r>
            <w:r w:rsidR="003846CB" w:rsidRPr="68B355F3">
              <w:rPr>
                <w:sz w:val="22"/>
                <w:szCs w:val="22"/>
              </w:rPr>
              <w:t>”</w:t>
            </w:r>
            <w:proofErr w:type="spellStart"/>
            <w:r w:rsidR="00930547" w:rsidRPr="68B355F3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930547" w:rsidRPr="68B355F3">
              <w:rPr>
                <w:rFonts w:hint="eastAsia"/>
                <w:sz w:val="22"/>
                <w:szCs w:val="22"/>
              </w:rPr>
              <w:t xml:space="preserve"> </w:t>
            </w:r>
            <w:r w:rsidR="00930547" w:rsidRPr="68B355F3">
              <w:rPr>
                <w:sz w:val="22"/>
                <w:szCs w:val="22"/>
              </w:rPr>
              <w:t>“</w:t>
            </w:r>
            <w:r w:rsidR="00930547" w:rsidRPr="68B355F3">
              <w:rPr>
                <w:rFonts w:hint="eastAsia"/>
                <w:sz w:val="22"/>
                <w:szCs w:val="22"/>
              </w:rPr>
              <w:t>한국 정부</w:t>
            </w:r>
            <w:r w:rsidR="000A2BB3" w:rsidRPr="68B355F3">
              <w:rPr>
                <w:rFonts w:hint="eastAsia"/>
                <w:sz w:val="22"/>
                <w:szCs w:val="22"/>
              </w:rPr>
              <w:t>는</w:t>
            </w:r>
            <w:r w:rsidR="002319EA" w:rsidRPr="68B355F3">
              <w:rPr>
                <w:rFonts w:hint="eastAsia"/>
                <w:sz w:val="22"/>
                <w:szCs w:val="22"/>
              </w:rPr>
              <w:t xml:space="preserve"> 지</w:t>
            </w:r>
            <w:r w:rsidR="00253BAD" w:rsidRPr="68B355F3">
              <w:rPr>
                <w:rFonts w:hint="eastAsia"/>
                <w:sz w:val="22"/>
                <w:szCs w:val="22"/>
              </w:rPr>
              <w:t xml:space="preserve">금 계획하고 있는 것보다 </w:t>
            </w:r>
            <w:r w:rsidR="00C17B3E" w:rsidRPr="68B355F3">
              <w:rPr>
                <w:rFonts w:hint="eastAsia"/>
                <w:sz w:val="22"/>
                <w:szCs w:val="22"/>
              </w:rPr>
              <w:t xml:space="preserve">훨씬 </w:t>
            </w:r>
            <w:r w:rsidR="009E0940" w:rsidRPr="68B355F3">
              <w:rPr>
                <w:rFonts w:hint="eastAsia"/>
                <w:sz w:val="22"/>
                <w:szCs w:val="22"/>
              </w:rPr>
              <w:t xml:space="preserve">더 </w:t>
            </w:r>
            <w:r w:rsidR="00C17B3E" w:rsidRPr="68B355F3">
              <w:rPr>
                <w:rFonts w:hint="eastAsia"/>
                <w:sz w:val="22"/>
                <w:szCs w:val="22"/>
              </w:rPr>
              <w:t xml:space="preserve">조속히 </w:t>
            </w:r>
            <w:proofErr w:type="spellStart"/>
            <w:r w:rsidR="00C17B3E" w:rsidRPr="68B355F3">
              <w:rPr>
                <w:rFonts w:hint="eastAsia"/>
                <w:sz w:val="22"/>
                <w:szCs w:val="22"/>
              </w:rPr>
              <w:t>탈석탄</w:t>
            </w:r>
            <w:r w:rsidR="00253BAD" w:rsidRPr="68B355F3">
              <w:rPr>
                <w:rFonts w:hint="eastAsia"/>
                <w:sz w:val="22"/>
                <w:szCs w:val="22"/>
              </w:rPr>
              <w:t>할</w:t>
            </w:r>
            <w:proofErr w:type="spellEnd"/>
            <w:r w:rsidR="00253BAD" w:rsidRPr="68B355F3">
              <w:rPr>
                <w:rFonts w:hint="eastAsia"/>
                <w:sz w:val="22"/>
                <w:szCs w:val="22"/>
              </w:rPr>
              <w:t xml:space="preserve"> 필요가</w:t>
            </w:r>
            <w:r w:rsidR="009E0940" w:rsidRPr="68B355F3">
              <w:rPr>
                <w:rFonts w:hint="eastAsia"/>
                <w:sz w:val="22"/>
                <w:szCs w:val="22"/>
              </w:rPr>
              <w:t xml:space="preserve"> </w:t>
            </w:r>
            <w:r w:rsidR="00253BAD" w:rsidRPr="68B355F3">
              <w:rPr>
                <w:rFonts w:hint="eastAsia"/>
                <w:sz w:val="22"/>
                <w:szCs w:val="22"/>
              </w:rPr>
              <w:t>있다</w:t>
            </w:r>
            <w:r w:rsidR="009E0940" w:rsidRPr="68B355F3">
              <w:rPr>
                <w:sz w:val="22"/>
                <w:szCs w:val="22"/>
              </w:rPr>
              <w:t>”</w:t>
            </w:r>
            <w:proofErr w:type="spellStart"/>
            <w:r w:rsidR="009E0940" w:rsidRPr="68B355F3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9E0940" w:rsidRPr="68B355F3">
              <w:rPr>
                <w:rFonts w:hint="eastAsia"/>
                <w:sz w:val="22"/>
                <w:szCs w:val="22"/>
              </w:rPr>
              <w:t xml:space="preserve"> 말했다.</w:t>
            </w:r>
          </w:p>
          <w:p w14:paraId="4119B02B" w14:textId="77777777" w:rsidR="000564B5" w:rsidRDefault="000564B5" w:rsidP="4B407E12">
            <w:pPr>
              <w:rPr>
                <w:rFonts w:eastAsiaTheme="minorHAnsi"/>
                <w:sz w:val="22"/>
                <w:szCs w:val="22"/>
              </w:rPr>
            </w:pPr>
          </w:p>
          <w:p w14:paraId="1183CBAC" w14:textId="33593D7D" w:rsidR="00EB6C44" w:rsidRPr="006B6C34" w:rsidRDefault="009079EC" w:rsidP="4B407E12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 w:hint="eastAsia"/>
                <w:sz w:val="22"/>
                <w:szCs w:val="22"/>
              </w:rPr>
              <w:t>이번 보고서 발간</w:t>
            </w:r>
            <w:r w:rsidR="00DC7240">
              <w:rPr>
                <w:rFonts w:eastAsiaTheme="minorHAnsi" w:hint="eastAsia"/>
                <w:sz w:val="22"/>
                <w:szCs w:val="22"/>
              </w:rPr>
              <w:t>에 맞춰</w:t>
            </w:r>
            <w:r>
              <w:rPr>
                <w:rFonts w:eastAsiaTheme="minorHAnsi" w:hint="eastAsia"/>
                <w:sz w:val="22"/>
                <w:szCs w:val="22"/>
              </w:rPr>
              <w:t xml:space="preserve"> 국회토론회 </w:t>
            </w:r>
            <w:r>
              <w:rPr>
                <w:rFonts w:eastAsiaTheme="minorHAnsi"/>
                <w:sz w:val="22"/>
                <w:szCs w:val="22"/>
              </w:rPr>
              <w:t>‘</w:t>
            </w:r>
            <w:proofErr w:type="spellStart"/>
            <w:r>
              <w:rPr>
                <w:rFonts w:eastAsiaTheme="minorHAnsi" w:hint="eastAsia"/>
                <w:sz w:val="22"/>
                <w:szCs w:val="22"/>
              </w:rPr>
              <w:t>탈석탄</w:t>
            </w:r>
            <w:proofErr w:type="spellEnd"/>
            <w:r>
              <w:rPr>
                <w:rFonts w:eastAsiaTheme="minorHAnsi" w:hint="eastAsia"/>
                <w:sz w:val="22"/>
                <w:szCs w:val="22"/>
              </w:rPr>
              <w:t xml:space="preserve"> 시대,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 w:hint="eastAsia"/>
                <w:sz w:val="22"/>
                <w:szCs w:val="22"/>
              </w:rPr>
              <w:t>전력시장의 개선 방향</w:t>
            </w:r>
            <w:r>
              <w:rPr>
                <w:rFonts w:eastAsiaTheme="minorHAnsi"/>
                <w:sz w:val="22"/>
                <w:szCs w:val="22"/>
              </w:rPr>
              <w:t>’</w:t>
            </w:r>
            <w:r>
              <w:rPr>
                <w:rFonts w:eastAsiaTheme="minorHAnsi" w:hint="eastAsia"/>
                <w:sz w:val="22"/>
                <w:szCs w:val="22"/>
              </w:rPr>
              <w:t xml:space="preserve">이 </w:t>
            </w:r>
            <w:r w:rsidR="00375B56">
              <w:rPr>
                <w:rFonts w:eastAsiaTheme="minorHAnsi"/>
                <w:sz w:val="22"/>
                <w:szCs w:val="22"/>
              </w:rPr>
              <w:t>21</w:t>
            </w:r>
            <w:r w:rsidR="00375B56">
              <w:rPr>
                <w:rFonts w:eastAsiaTheme="minorHAnsi" w:hint="eastAsia"/>
                <w:sz w:val="22"/>
                <w:szCs w:val="22"/>
              </w:rPr>
              <w:t xml:space="preserve">일 오후 </w:t>
            </w:r>
            <w:r w:rsidR="00375B56">
              <w:rPr>
                <w:rFonts w:eastAsiaTheme="minorHAnsi"/>
                <w:sz w:val="22"/>
                <w:szCs w:val="22"/>
              </w:rPr>
              <w:t>4</w:t>
            </w:r>
            <w:r w:rsidR="00375B56">
              <w:rPr>
                <w:rFonts w:eastAsiaTheme="minorHAnsi" w:hint="eastAsia"/>
                <w:sz w:val="22"/>
                <w:szCs w:val="22"/>
              </w:rPr>
              <w:t>시 서울</w:t>
            </w:r>
            <w:r w:rsidR="0005175F">
              <w:rPr>
                <w:rFonts w:eastAsiaTheme="minorHAnsi" w:hint="eastAsia"/>
                <w:sz w:val="22"/>
                <w:szCs w:val="22"/>
              </w:rPr>
              <w:t xml:space="preserve"> 여의도 </w:t>
            </w:r>
            <w:proofErr w:type="spellStart"/>
            <w:r w:rsidR="0005175F">
              <w:rPr>
                <w:rFonts w:eastAsiaTheme="minorHAnsi" w:hint="eastAsia"/>
                <w:sz w:val="22"/>
                <w:szCs w:val="22"/>
              </w:rPr>
              <w:t>켄싱턴호텔에서</w:t>
            </w:r>
            <w:proofErr w:type="spellEnd"/>
            <w:r w:rsidR="0005175F">
              <w:rPr>
                <w:rFonts w:eastAsiaTheme="minorHAnsi" w:hint="eastAsia"/>
                <w:sz w:val="22"/>
                <w:szCs w:val="22"/>
              </w:rPr>
              <w:t xml:space="preserve"> </w:t>
            </w:r>
            <w:r>
              <w:rPr>
                <w:rFonts w:eastAsiaTheme="minorHAnsi" w:hint="eastAsia"/>
                <w:sz w:val="22"/>
                <w:szCs w:val="22"/>
              </w:rPr>
              <w:t>개최된다.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D911B0">
              <w:rPr>
                <w:rFonts w:eastAsiaTheme="minorHAnsi" w:hint="eastAsia"/>
                <w:sz w:val="22"/>
                <w:szCs w:val="22"/>
              </w:rPr>
              <w:t>국회의원 이소영 의원이 주최하며,</w:t>
            </w:r>
            <w:r w:rsidR="00D911B0">
              <w:rPr>
                <w:rFonts w:eastAsiaTheme="minorHAnsi"/>
                <w:sz w:val="22"/>
                <w:szCs w:val="22"/>
              </w:rPr>
              <w:t xml:space="preserve"> </w:t>
            </w:r>
            <w:r w:rsidR="00D911B0">
              <w:rPr>
                <w:rFonts w:eastAsiaTheme="minorHAnsi" w:hint="eastAsia"/>
                <w:sz w:val="22"/>
                <w:szCs w:val="22"/>
              </w:rPr>
              <w:t xml:space="preserve">기후솔루션과 충남대학교 </w:t>
            </w:r>
            <w:proofErr w:type="spellStart"/>
            <w:r w:rsidR="00D911B0">
              <w:rPr>
                <w:rFonts w:eastAsiaTheme="minorHAnsi" w:hint="eastAsia"/>
                <w:sz w:val="22"/>
                <w:szCs w:val="22"/>
              </w:rPr>
              <w:t>미래전력망디자인</w:t>
            </w:r>
            <w:proofErr w:type="spellEnd"/>
            <w:r w:rsidR="00D911B0">
              <w:rPr>
                <w:rFonts w:eastAsiaTheme="minorHAnsi" w:hint="eastAsia"/>
                <w:sz w:val="22"/>
                <w:szCs w:val="22"/>
              </w:rPr>
              <w:t xml:space="preserve"> 연구실이 주관</w:t>
            </w:r>
            <w:r w:rsidR="0061243A">
              <w:rPr>
                <w:rFonts w:eastAsiaTheme="minorHAnsi" w:hint="eastAsia"/>
                <w:sz w:val="22"/>
                <w:szCs w:val="22"/>
              </w:rPr>
              <w:t>한다.</w:t>
            </w:r>
            <w:r w:rsidR="0061243A">
              <w:rPr>
                <w:rFonts w:eastAsiaTheme="minorHAnsi"/>
                <w:sz w:val="22"/>
                <w:szCs w:val="22"/>
              </w:rPr>
              <w:t xml:space="preserve"> </w:t>
            </w:r>
            <w:r w:rsidR="00662466">
              <w:rPr>
                <w:rFonts w:eastAsiaTheme="minorHAnsi" w:hint="eastAsia"/>
                <w:sz w:val="22"/>
                <w:szCs w:val="22"/>
              </w:rPr>
              <w:t xml:space="preserve">보고서를 발제하고 </w:t>
            </w:r>
            <w:r w:rsidR="000A0E96">
              <w:rPr>
                <w:rFonts w:eastAsiaTheme="minorHAnsi" w:hint="eastAsia"/>
                <w:sz w:val="22"/>
                <w:szCs w:val="22"/>
              </w:rPr>
              <w:t xml:space="preserve">관련 </w:t>
            </w:r>
            <w:r w:rsidR="00BD6261">
              <w:rPr>
                <w:rFonts w:eastAsiaTheme="minorHAnsi" w:hint="eastAsia"/>
                <w:sz w:val="22"/>
                <w:szCs w:val="22"/>
              </w:rPr>
              <w:t>주제</w:t>
            </w:r>
            <w:r w:rsidR="00DC7240">
              <w:rPr>
                <w:rFonts w:eastAsiaTheme="minorHAnsi" w:hint="eastAsia"/>
                <w:sz w:val="22"/>
                <w:szCs w:val="22"/>
              </w:rPr>
              <w:t>를 두고</w:t>
            </w:r>
            <w:r w:rsidR="00BD6261">
              <w:rPr>
                <w:rFonts w:eastAsiaTheme="minorHAnsi" w:hint="eastAsia"/>
                <w:sz w:val="22"/>
                <w:szCs w:val="22"/>
              </w:rPr>
              <w:t xml:space="preserve"> 정부</w:t>
            </w:r>
            <w:r w:rsidR="000A0E96">
              <w:rPr>
                <w:rFonts w:eastAsiaTheme="minorHAnsi" w:hint="eastAsia"/>
                <w:sz w:val="22"/>
                <w:szCs w:val="22"/>
              </w:rPr>
              <w:t>,</w:t>
            </w:r>
            <w:r w:rsidR="000A0E96">
              <w:rPr>
                <w:rFonts w:eastAsiaTheme="minorHAnsi"/>
                <w:sz w:val="22"/>
                <w:szCs w:val="22"/>
              </w:rPr>
              <w:t xml:space="preserve"> </w:t>
            </w:r>
            <w:r w:rsidR="00BD6261">
              <w:rPr>
                <w:rFonts w:eastAsiaTheme="minorHAnsi" w:hint="eastAsia"/>
                <w:sz w:val="22"/>
                <w:szCs w:val="22"/>
              </w:rPr>
              <w:t>기관,</w:t>
            </w:r>
            <w:r w:rsidR="00BD6261">
              <w:rPr>
                <w:rFonts w:eastAsiaTheme="minorHAnsi"/>
                <w:sz w:val="22"/>
                <w:szCs w:val="22"/>
              </w:rPr>
              <w:t xml:space="preserve"> </w:t>
            </w:r>
            <w:r w:rsidR="000A0E96">
              <w:rPr>
                <w:rFonts w:eastAsiaTheme="minorHAnsi" w:hint="eastAsia"/>
                <w:sz w:val="22"/>
                <w:szCs w:val="22"/>
              </w:rPr>
              <w:t>학</w:t>
            </w:r>
            <w:r w:rsidR="00BD6261">
              <w:rPr>
                <w:rFonts w:eastAsiaTheme="minorHAnsi" w:hint="eastAsia"/>
                <w:sz w:val="22"/>
                <w:szCs w:val="22"/>
              </w:rPr>
              <w:t>계 등</w:t>
            </w:r>
            <w:r w:rsidR="00DC7240">
              <w:rPr>
                <w:rFonts w:eastAsiaTheme="minorHAnsi" w:hint="eastAsia"/>
                <w:sz w:val="22"/>
                <w:szCs w:val="22"/>
              </w:rPr>
              <w:t>을 대표하는 토론자들의 지정토론이 열</w:t>
            </w:r>
            <w:r w:rsidR="00457D46">
              <w:rPr>
                <w:rFonts w:eastAsiaTheme="minorHAnsi" w:hint="eastAsia"/>
                <w:sz w:val="22"/>
                <w:szCs w:val="22"/>
              </w:rPr>
              <w:t>릴 예정이다.</w:t>
            </w:r>
          </w:p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0"/>
            </w:tblGrid>
            <w:tr w:rsidR="00D025CD" w:rsidRPr="006B6C34" w14:paraId="4197D921" w14:textId="77777777" w:rsidTr="6D2DF57A">
              <w:trPr>
                <w:trHeight w:val="506"/>
              </w:trPr>
              <w:tc>
                <w:tcPr>
                  <w:tcW w:w="10490" w:type="dxa"/>
                  <w:vAlign w:val="center"/>
                </w:tcPr>
                <w:p w14:paraId="1B059E55" w14:textId="4D3B5F11" w:rsidR="00D025CD" w:rsidRPr="006B6C34" w:rsidRDefault="00D025CD" w:rsidP="008E1EFF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bookmarkStart w:id="7" w:name="_Hlk57800273"/>
                </w:p>
              </w:tc>
            </w:tr>
          </w:tbl>
          <w:p w14:paraId="79719972" w14:textId="77777777" w:rsidR="00D025CD" w:rsidRPr="006B6C34" w:rsidRDefault="00D025CD" w:rsidP="00A70AD9">
            <w:pPr>
              <w:rPr>
                <w:rFonts w:eastAsiaTheme="minorHAnsi"/>
                <w:sz w:val="22"/>
                <w:szCs w:val="32"/>
              </w:rPr>
            </w:pPr>
          </w:p>
        </w:tc>
      </w:tr>
      <w:bookmarkEnd w:id="6"/>
      <w:bookmarkEnd w:id="7"/>
      <w:tr w:rsidR="000C09C4" w14:paraId="506B9112" w14:textId="77777777" w:rsidTr="6D2DF57A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</w:t>
            </w:r>
            <w:hyperlink r:id="rId11" w:history="1">
              <w:r w:rsidRPr="00EC4F51">
                <w:rPr>
                  <w:rStyle w:val="a5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6D2DF57A">
        <w:trPr>
          <w:trHeight w:val="441"/>
        </w:trPr>
        <w:tc>
          <w:tcPr>
            <w:tcW w:w="10466" w:type="dxa"/>
            <w:vAlign w:val="center"/>
          </w:tcPr>
          <w:p w14:paraId="05536D07" w14:textId="2B9E9851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p w14:paraId="43CCACBD" w14:textId="68CF6473" w:rsidR="00A40142" w:rsidRDefault="00A40142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CFDE0A" wp14:editId="3320289F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bookmarkEnd w:id="2"/>
    <w:p w14:paraId="41CD36D8" w14:textId="342DA48A" w:rsidR="00A40142" w:rsidRDefault="00A40142" w:rsidP="007A723E"/>
    <w:p w14:paraId="237D8146" w14:textId="5CF3FA70" w:rsidR="00A40142" w:rsidRDefault="00A40142" w:rsidP="007A723E"/>
    <w:p w14:paraId="2A71B8B6" w14:textId="6684E1A1" w:rsidR="00A40142" w:rsidRDefault="00A40142" w:rsidP="007A723E"/>
    <w:bookmarkEnd w:id="3"/>
    <w:bookmarkEnd w:id="4"/>
    <w:p w14:paraId="46D273BC" w14:textId="5C11066A" w:rsidR="00F40DF3" w:rsidRDefault="00F40DF3" w:rsidP="007A723E"/>
    <w:p w14:paraId="59184A4E" w14:textId="77777777" w:rsidR="00773488" w:rsidRDefault="00773488" w:rsidP="007A723E"/>
    <w:p w14:paraId="33F9604F" w14:textId="77777777" w:rsidR="00773488" w:rsidRDefault="00773488" w:rsidP="007A723E"/>
    <w:p w14:paraId="260E6504" w14:textId="77777777" w:rsidR="00773488" w:rsidRDefault="00773488" w:rsidP="007A723E"/>
    <w:p w14:paraId="48A6888B" w14:textId="77777777" w:rsidR="00773488" w:rsidRDefault="00773488" w:rsidP="007A723E"/>
    <w:p w14:paraId="6BB8BE5C" w14:textId="77777777" w:rsidR="00773488" w:rsidRDefault="00773488" w:rsidP="007A723E"/>
    <w:p w14:paraId="23D02F80" w14:textId="77777777" w:rsidR="00773488" w:rsidRDefault="00773488" w:rsidP="007A723E"/>
    <w:p w14:paraId="168DE761" w14:textId="77777777" w:rsidR="00773488" w:rsidRDefault="00773488" w:rsidP="007A723E"/>
    <w:p w14:paraId="51D33EAD" w14:textId="77777777" w:rsidR="00773488" w:rsidRDefault="00773488" w:rsidP="007A723E"/>
    <w:p w14:paraId="30E95A9A" w14:textId="6F9ACF17" w:rsidR="00773488" w:rsidRDefault="00773488" w:rsidP="007A723E">
      <w:pPr>
        <w:rPr>
          <w:b/>
          <w:bCs/>
          <w:sz w:val="22"/>
          <w:szCs w:val="22"/>
        </w:rPr>
      </w:pPr>
      <w:r w:rsidRPr="007C3318">
        <w:rPr>
          <w:rFonts w:hint="eastAsia"/>
          <w:b/>
          <w:bCs/>
          <w:sz w:val="22"/>
          <w:szCs w:val="22"/>
        </w:rPr>
        <w:lastRenderedPageBreak/>
        <w:t xml:space="preserve">[붙임 </w:t>
      </w:r>
      <w:r w:rsidRPr="007C3318">
        <w:rPr>
          <w:b/>
          <w:bCs/>
          <w:sz w:val="22"/>
          <w:szCs w:val="22"/>
        </w:rPr>
        <w:t xml:space="preserve">1] </w:t>
      </w:r>
      <w:r w:rsidRPr="007C3318">
        <w:rPr>
          <w:rFonts w:hint="eastAsia"/>
          <w:b/>
          <w:bCs/>
          <w:sz w:val="22"/>
          <w:szCs w:val="22"/>
        </w:rPr>
        <w:t>주요 도표</w:t>
      </w:r>
    </w:p>
    <w:p w14:paraId="3CE6EC81" w14:textId="77777777" w:rsidR="008A71EA" w:rsidRDefault="008A71EA" w:rsidP="008A71EA">
      <w:pPr>
        <w:widowControl/>
        <w:wordWrap/>
        <w:autoSpaceDE/>
        <w:autoSpaceDN/>
        <w:rPr>
          <w:rFonts w:ascii="맑은 고딕" w:eastAsia="맑은 고딕" w:hAnsi="맑은 고딕" w:cs="Segoe UI"/>
          <w:b/>
          <w:bCs/>
          <w:spacing w:val="6"/>
          <w:kern w:val="0"/>
          <w:szCs w:val="20"/>
        </w:rPr>
      </w:pPr>
    </w:p>
    <w:p w14:paraId="0C980780" w14:textId="655FF4F5" w:rsidR="008A71EA" w:rsidRPr="008A71EA" w:rsidRDefault="008A71EA" w:rsidP="008A71EA">
      <w:pPr>
        <w:widowControl/>
        <w:wordWrap/>
        <w:autoSpaceDE/>
        <w:autoSpaceDN/>
        <w:rPr>
          <w:rFonts w:eastAsiaTheme="minorHAnsi" w:cs="Segoe UI"/>
          <w:b/>
          <w:bCs/>
          <w:spacing w:val="6"/>
          <w:kern w:val="0"/>
          <w:sz w:val="22"/>
          <w:szCs w:val="22"/>
        </w:rPr>
      </w:pPr>
      <w:r>
        <w:rPr>
          <w:rFonts w:eastAsiaTheme="minorHAnsi" w:cs="Segoe UI"/>
          <w:b/>
          <w:bCs/>
          <w:spacing w:val="6"/>
          <w:kern w:val="0"/>
          <w:sz w:val="22"/>
          <w:szCs w:val="22"/>
        </w:rPr>
        <w:t>(</w:t>
      </w:r>
      <w:r w:rsidRPr="008A71EA">
        <w:rPr>
          <w:rFonts w:eastAsiaTheme="minorHAnsi" w:cs="Segoe UI"/>
          <w:b/>
          <w:bCs/>
          <w:spacing w:val="6"/>
          <w:kern w:val="0"/>
          <w:sz w:val="22"/>
          <w:szCs w:val="22"/>
        </w:rPr>
        <w:t>그림 1</w:t>
      </w:r>
      <w:r>
        <w:rPr>
          <w:rFonts w:eastAsiaTheme="minorHAnsi" w:cs="Segoe UI"/>
          <w:b/>
          <w:bCs/>
          <w:spacing w:val="6"/>
          <w:kern w:val="0"/>
          <w:sz w:val="22"/>
          <w:szCs w:val="22"/>
        </w:rPr>
        <w:t xml:space="preserve">) </w:t>
      </w:r>
      <w:r w:rsidRPr="008A71EA">
        <w:rPr>
          <w:rFonts w:eastAsiaTheme="minorHAnsi" w:cs="Segoe UI" w:hint="eastAsia"/>
          <w:b/>
          <w:bCs/>
          <w:spacing w:val="6"/>
          <w:kern w:val="0"/>
          <w:sz w:val="22"/>
          <w:szCs w:val="22"/>
        </w:rPr>
        <w:t>현행 정책하에서 석탄화력발전소의 예상 이용률 및 경제성 상실 시점</w:t>
      </w:r>
      <w:r w:rsidR="000D28A4">
        <w:rPr>
          <w:rFonts w:eastAsiaTheme="minorHAnsi" w:cs="Segoe UI" w:hint="eastAsia"/>
          <w:b/>
          <w:bCs/>
          <w:spacing w:val="6"/>
          <w:kern w:val="0"/>
          <w:sz w:val="22"/>
          <w:szCs w:val="22"/>
        </w:rPr>
        <w:t>(각 색깔은 개별 석탄발전소를 의미</w:t>
      </w:r>
      <w:r w:rsidR="005321E3">
        <w:rPr>
          <w:rFonts w:eastAsiaTheme="minorHAnsi" w:cs="Segoe UI" w:hint="eastAsia"/>
          <w:b/>
          <w:bCs/>
          <w:spacing w:val="6"/>
          <w:kern w:val="0"/>
          <w:sz w:val="22"/>
          <w:szCs w:val="22"/>
        </w:rPr>
        <w:t xml:space="preserve">하며 </w:t>
      </w:r>
      <w:r w:rsidR="00F72D57">
        <w:rPr>
          <w:rFonts w:eastAsiaTheme="minorHAnsi" w:cs="Segoe UI" w:hint="eastAsia"/>
          <w:b/>
          <w:bCs/>
          <w:spacing w:val="6"/>
          <w:kern w:val="0"/>
          <w:sz w:val="22"/>
          <w:szCs w:val="22"/>
        </w:rPr>
        <w:t xml:space="preserve">연도는 발전소 수명이 </w:t>
      </w:r>
      <w:r w:rsidR="005F2B5E">
        <w:rPr>
          <w:rFonts w:eastAsiaTheme="minorHAnsi" w:cs="Segoe UI" w:hint="eastAsia"/>
          <w:b/>
          <w:bCs/>
          <w:spacing w:val="6"/>
          <w:kern w:val="0"/>
          <w:sz w:val="22"/>
          <w:szCs w:val="22"/>
        </w:rPr>
        <w:t xml:space="preserve">다하는 </w:t>
      </w:r>
      <w:r w:rsidR="00F72D57">
        <w:rPr>
          <w:rFonts w:eastAsiaTheme="minorHAnsi" w:cs="Segoe UI" w:hint="eastAsia"/>
          <w:b/>
          <w:bCs/>
          <w:spacing w:val="6"/>
          <w:kern w:val="0"/>
          <w:sz w:val="22"/>
          <w:szCs w:val="22"/>
        </w:rPr>
        <w:t>시기를 의미</w:t>
      </w:r>
      <w:r w:rsidR="000D28A4">
        <w:rPr>
          <w:rFonts w:eastAsiaTheme="minorHAnsi" w:cs="Segoe UI" w:hint="eastAsia"/>
          <w:b/>
          <w:bCs/>
          <w:spacing w:val="6"/>
          <w:kern w:val="0"/>
          <w:sz w:val="22"/>
          <w:szCs w:val="22"/>
        </w:rPr>
        <w:t>)</w:t>
      </w:r>
    </w:p>
    <w:p w14:paraId="1187A161" w14:textId="1EA60AE5" w:rsidR="007C3318" w:rsidRDefault="007C3318" w:rsidP="007A723E">
      <w:pPr>
        <w:rPr>
          <w:b/>
          <w:bCs/>
          <w:sz w:val="22"/>
          <w:szCs w:val="22"/>
        </w:rPr>
      </w:pPr>
      <w:r>
        <w:rPr>
          <w:rFonts w:hint="eastAsia"/>
          <w:b/>
          <w:bCs/>
          <w:noProof/>
          <w:sz w:val="22"/>
          <w:szCs w:val="22"/>
        </w:rPr>
        <w:drawing>
          <wp:inline distT="0" distB="0" distL="0" distR="0" wp14:anchorId="10D185CA" wp14:editId="261026F1">
            <wp:extent cx="6645910" cy="3707765"/>
            <wp:effectExtent l="0" t="0" r="254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ECF7" w14:textId="77777777" w:rsidR="005B3907" w:rsidRPr="005B3907" w:rsidRDefault="005B3907" w:rsidP="007A723E">
      <w:pPr>
        <w:rPr>
          <w:b/>
          <w:bCs/>
          <w:sz w:val="22"/>
          <w:szCs w:val="22"/>
        </w:rPr>
      </w:pPr>
    </w:p>
    <w:sectPr w:rsidR="005B3907" w:rsidRPr="005B3907" w:rsidSect="00A40142">
      <w:headerReference w:type="default" r:id="rId1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E1E5" w14:textId="77777777" w:rsidR="003873C9" w:rsidRDefault="003873C9" w:rsidP="00EC3DFA">
      <w:r>
        <w:separator/>
      </w:r>
    </w:p>
  </w:endnote>
  <w:endnote w:type="continuationSeparator" w:id="0">
    <w:p w14:paraId="20C47D35" w14:textId="77777777" w:rsidR="003873C9" w:rsidRDefault="003873C9" w:rsidP="00EC3DFA">
      <w:r>
        <w:continuationSeparator/>
      </w:r>
    </w:p>
  </w:endnote>
  <w:endnote w:type="continuationNotice" w:id="1">
    <w:p w14:paraId="11BD3785" w14:textId="77777777" w:rsidR="003873C9" w:rsidRDefault="00387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CB7F" w14:textId="77777777" w:rsidR="003873C9" w:rsidRDefault="003873C9" w:rsidP="00EC3DFA">
      <w:r>
        <w:separator/>
      </w:r>
    </w:p>
  </w:footnote>
  <w:footnote w:type="continuationSeparator" w:id="0">
    <w:p w14:paraId="5A11B451" w14:textId="77777777" w:rsidR="003873C9" w:rsidRDefault="003873C9" w:rsidP="00EC3DFA">
      <w:r>
        <w:continuationSeparator/>
      </w:r>
    </w:p>
  </w:footnote>
  <w:footnote w:type="continuationNotice" w:id="1">
    <w:p w14:paraId="42F2AC4B" w14:textId="77777777" w:rsidR="003873C9" w:rsidRDefault="00387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2D8728CD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580159">
      <w:rPr>
        <w:b/>
        <w:bCs/>
      </w:rPr>
      <w:t>4</w:t>
    </w:r>
    <w:r w:rsidR="00A40142" w:rsidRPr="00D50BEA">
      <w:rPr>
        <w:rFonts w:hint="eastAsia"/>
        <w:b/>
        <w:bCs/>
      </w:rPr>
      <w:t xml:space="preserve">월 </w:t>
    </w:r>
    <w:r w:rsidR="00580159">
      <w:rPr>
        <w:b/>
        <w:bCs/>
      </w:rPr>
      <w:t>21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580159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3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335A"/>
    <w:rsid w:val="00003B2F"/>
    <w:rsid w:val="00003FA3"/>
    <w:rsid w:val="000124B9"/>
    <w:rsid w:val="00012722"/>
    <w:rsid w:val="000143DB"/>
    <w:rsid w:val="00014467"/>
    <w:rsid w:val="00014861"/>
    <w:rsid w:val="00017444"/>
    <w:rsid w:val="0001751C"/>
    <w:rsid w:val="000175C4"/>
    <w:rsid w:val="00020BDD"/>
    <w:rsid w:val="00020CD3"/>
    <w:rsid w:val="000224BE"/>
    <w:rsid w:val="00022CC0"/>
    <w:rsid w:val="0002568D"/>
    <w:rsid w:val="00025D84"/>
    <w:rsid w:val="00026B24"/>
    <w:rsid w:val="00026F2A"/>
    <w:rsid w:val="00027273"/>
    <w:rsid w:val="00027ADC"/>
    <w:rsid w:val="00027C5D"/>
    <w:rsid w:val="00030593"/>
    <w:rsid w:val="0003154F"/>
    <w:rsid w:val="00032AC0"/>
    <w:rsid w:val="00036EF4"/>
    <w:rsid w:val="00037555"/>
    <w:rsid w:val="0004118A"/>
    <w:rsid w:val="000427EF"/>
    <w:rsid w:val="000440F3"/>
    <w:rsid w:val="00046057"/>
    <w:rsid w:val="000462BD"/>
    <w:rsid w:val="0004636A"/>
    <w:rsid w:val="000510DB"/>
    <w:rsid w:val="0005175F"/>
    <w:rsid w:val="00052996"/>
    <w:rsid w:val="00053FDA"/>
    <w:rsid w:val="000561FF"/>
    <w:rsid w:val="000563F3"/>
    <w:rsid w:val="000564B5"/>
    <w:rsid w:val="00057372"/>
    <w:rsid w:val="00057997"/>
    <w:rsid w:val="000605C3"/>
    <w:rsid w:val="00061C1C"/>
    <w:rsid w:val="00064370"/>
    <w:rsid w:val="00064DAB"/>
    <w:rsid w:val="000679DA"/>
    <w:rsid w:val="00071164"/>
    <w:rsid w:val="00075B25"/>
    <w:rsid w:val="00075FAA"/>
    <w:rsid w:val="0007687E"/>
    <w:rsid w:val="00080503"/>
    <w:rsid w:val="000817A1"/>
    <w:rsid w:val="0008583B"/>
    <w:rsid w:val="0008736D"/>
    <w:rsid w:val="00090181"/>
    <w:rsid w:val="00091B1F"/>
    <w:rsid w:val="00091B35"/>
    <w:rsid w:val="00093F98"/>
    <w:rsid w:val="00095430"/>
    <w:rsid w:val="00095D44"/>
    <w:rsid w:val="00095D53"/>
    <w:rsid w:val="0009611E"/>
    <w:rsid w:val="00097F41"/>
    <w:rsid w:val="000A0979"/>
    <w:rsid w:val="000A0E96"/>
    <w:rsid w:val="000A2BB3"/>
    <w:rsid w:val="000A43A3"/>
    <w:rsid w:val="000B228D"/>
    <w:rsid w:val="000B364D"/>
    <w:rsid w:val="000B67BA"/>
    <w:rsid w:val="000B68ED"/>
    <w:rsid w:val="000C034D"/>
    <w:rsid w:val="000C09C4"/>
    <w:rsid w:val="000C0D43"/>
    <w:rsid w:val="000C1D06"/>
    <w:rsid w:val="000C46D8"/>
    <w:rsid w:val="000C5EDF"/>
    <w:rsid w:val="000C66D3"/>
    <w:rsid w:val="000C69B2"/>
    <w:rsid w:val="000C6EDB"/>
    <w:rsid w:val="000D13F0"/>
    <w:rsid w:val="000D28A4"/>
    <w:rsid w:val="000D302E"/>
    <w:rsid w:val="000D47BE"/>
    <w:rsid w:val="000D4C76"/>
    <w:rsid w:val="000D5E13"/>
    <w:rsid w:val="000D61B2"/>
    <w:rsid w:val="000D6BC6"/>
    <w:rsid w:val="000E0BF4"/>
    <w:rsid w:val="000E1375"/>
    <w:rsid w:val="000E261F"/>
    <w:rsid w:val="000E365E"/>
    <w:rsid w:val="000E4454"/>
    <w:rsid w:val="000E5EF8"/>
    <w:rsid w:val="000E677A"/>
    <w:rsid w:val="000E6986"/>
    <w:rsid w:val="000E7575"/>
    <w:rsid w:val="000E75A8"/>
    <w:rsid w:val="000F5274"/>
    <w:rsid w:val="000F60D4"/>
    <w:rsid w:val="000F68AF"/>
    <w:rsid w:val="000F71C8"/>
    <w:rsid w:val="000F7FC7"/>
    <w:rsid w:val="00100392"/>
    <w:rsid w:val="00100FE6"/>
    <w:rsid w:val="00102FEF"/>
    <w:rsid w:val="001034DC"/>
    <w:rsid w:val="00103AAD"/>
    <w:rsid w:val="0010420E"/>
    <w:rsid w:val="001045EF"/>
    <w:rsid w:val="00104809"/>
    <w:rsid w:val="00104F67"/>
    <w:rsid w:val="00105C50"/>
    <w:rsid w:val="00106F54"/>
    <w:rsid w:val="00107C9E"/>
    <w:rsid w:val="001128E3"/>
    <w:rsid w:val="00112E48"/>
    <w:rsid w:val="00114E52"/>
    <w:rsid w:val="00116715"/>
    <w:rsid w:val="00116A1E"/>
    <w:rsid w:val="00117486"/>
    <w:rsid w:val="001235AD"/>
    <w:rsid w:val="001248E4"/>
    <w:rsid w:val="00125D84"/>
    <w:rsid w:val="0012608D"/>
    <w:rsid w:val="00126FE4"/>
    <w:rsid w:val="00131212"/>
    <w:rsid w:val="00135174"/>
    <w:rsid w:val="001357F1"/>
    <w:rsid w:val="00136A45"/>
    <w:rsid w:val="00136C83"/>
    <w:rsid w:val="00137148"/>
    <w:rsid w:val="00140110"/>
    <w:rsid w:val="0014192D"/>
    <w:rsid w:val="00143460"/>
    <w:rsid w:val="00143658"/>
    <w:rsid w:val="00146EF2"/>
    <w:rsid w:val="00150013"/>
    <w:rsid w:val="00150BAA"/>
    <w:rsid w:val="00151671"/>
    <w:rsid w:val="001517F8"/>
    <w:rsid w:val="001525D6"/>
    <w:rsid w:val="00155252"/>
    <w:rsid w:val="00155E14"/>
    <w:rsid w:val="0015765E"/>
    <w:rsid w:val="00157BEB"/>
    <w:rsid w:val="00157DFB"/>
    <w:rsid w:val="00160D41"/>
    <w:rsid w:val="001610C9"/>
    <w:rsid w:val="00161BD0"/>
    <w:rsid w:val="00161FEE"/>
    <w:rsid w:val="0016277E"/>
    <w:rsid w:val="001638CB"/>
    <w:rsid w:val="001645D0"/>
    <w:rsid w:val="00165E62"/>
    <w:rsid w:val="00167259"/>
    <w:rsid w:val="0017087B"/>
    <w:rsid w:val="00171980"/>
    <w:rsid w:val="00171CC7"/>
    <w:rsid w:val="00172393"/>
    <w:rsid w:val="001732B1"/>
    <w:rsid w:val="0017387B"/>
    <w:rsid w:val="0017591B"/>
    <w:rsid w:val="00175C7B"/>
    <w:rsid w:val="00176236"/>
    <w:rsid w:val="00180839"/>
    <w:rsid w:val="001830EC"/>
    <w:rsid w:val="00183AEC"/>
    <w:rsid w:val="00185BA4"/>
    <w:rsid w:val="001870C5"/>
    <w:rsid w:val="0018744C"/>
    <w:rsid w:val="00187FEA"/>
    <w:rsid w:val="0019312F"/>
    <w:rsid w:val="00194149"/>
    <w:rsid w:val="00194FA5"/>
    <w:rsid w:val="001A0AB9"/>
    <w:rsid w:val="001A24B4"/>
    <w:rsid w:val="001A4E74"/>
    <w:rsid w:val="001A51B9"/>
    <w:rsid w:val="001A539B"/>
    <w:rsid w:val="001A666E"/>
    <w:rsid w:val="001B2ADE"/>
    <w:rsid w:val="001B30D4"/>
    <w:rsid w:val="001B37CD"/>
    <w:rsid w:val="001C0200"/>
    <w:rsid w:val="001C67B5"/>
    <w:rsid w:val="001C6B82"/>
    <w:rsid w:val="001C6E65"/>
    <w:rsid w:val="001D0D6B"/>
    <w:rsid w:val="001D2F78"/>
    <w:rsid w:val="001D325E"/>
    <w:rsid w:val="001D46A4"/>
    <w:rsid w:val="001D5AC2"/>
    <w:rsid w:val="001D7A0C"/>
    <w:rsid w:val="001E15DD"/>
    <w:rsid w:val="001E2143"/>
    <w:rsid w:val="001E3293"/>
    <w:rsid w:val="001E33E7"/>
    <w:rsid w:val="001E50CC"/>
    <w:rsid w:val="001F2270"/>
    <w:rsid w:val="001F4904"/>
    <w:rsid w:val="0020026B"/>
    <w:rsid w:val="00202A98"/>
    <w:rsid w:val="002044E5"/>
    <w:rsid w:val="00211338"/>
    <w:rsid w:val="00211C71"/>
    <w:rsid w:val="00213E8D"/>
    <w:rsid w:val="0021494F"/>
    <w:rsid w:val="00214EB8"/>
    <w:rsid w:val="002150AB"/>
    <w:rsid w:val="002153B3"/>
    <w:rsid w:val="00222AD3"/>
    <w:rsid w:val="002239E4"/>
    <w:rsid w:val="00226C15"/>
    <w:rsid w:val="00227017"/>
    <w:rsid w:val="00230043"/>
    <w:rsid w:val="002319EA"/>
    <w:rsid w:val="00232199"/>
    <w:rsid w:val="00232467"/>
    <w:rsid w:val="002333FE"/>
    <w:rsid w:val="00233EDD"/>
    <w:rsid w:val="0023422B"/>
    <w:rsid w:val="00234578"/>
    <w:rsid w:val="00235920"/>
    <w:rsid w:val="00237BF5"/>
    <w:rsid w:val="002404E1"/>
    <w:rsid w:val="002421F3"/>
    <w:rsid w:val="00242B1A"/>
    <w:rsid w:val="0024315C"/>
    <w:rsid w:val="00245F9C"/>
    <w:rsid w:val="00246DFA"/>
    <w:rsid w:val="002472D0"/>
    <w:rsid w:val="00247494"/>
    <w:rsid w:val="00251D5E"/>
    <w:rsid w:val="00251E65"/>
    <w:rsid w:val="0025316F"/>
    <w:rsid w:val="00253BAD"/>
    <w:rsid w:val="00255D98"/>
    <w:rsid w:val="002567FA"/>
    <w:rsid w:val="002578CD"/>
    <w:rsid w:val="002614F5"/>
    <w:rsid w:val="00261B64"/>
    <w:rsid w:val="002624B3"/>
    <w:rsid w:val="0026272B"/>
    <w:rsid w:val="00266051"/>
    <w:rsid w:val="00267D57"/>
    <w:rsid w:val="002718CD"/>
    <w:rsid w:val="0027246A"/>
    <w:rsid w:val="00274F44"/>
    <w:rsid w:val="0027586B"/>
    <w:rsid w:val="00275A5D"/>
    <w:rsid w:val="00277148"/>
    <w:rsid w:val="00277F66"/>
    <w:rsid w:val="0028034C"/>
    <w:rsid w:val="00281666"/>
    <w:rsid w:val="0028355F"/>
    <w:rsid w:val="002839A4"/>
    <w:rsid w:val="00285CD9"/>
    <w:rsid w:val="00286C9E"/>
    <w:rsid w:val="002903DD"/>
    <w:rsid w:val="00290F9A"/>
    <w:rsid w:val="00291D18"/>
    <w:rsid w:val="00291FC8"/>
    <w:rsid w:val="00293825"/>
    <w:rsid w:val="00293A33"/>
    <w:rsid w:val="00293A9D"/>
    <w:rsid w:val="002951DA"/>
    <w:rsid w:val="00297556"/>
    <w:rsid w:val="002A0ED6"/>
    <w:rsid w:val="002A1192"/>
    <w:rsid w:val="002A20D4"/>
    <w:rsid w:val="002A4DC3"/>
    <w:rsid w:val="002A52A2"/>
    <w:rsid w:val="002A6C7D"/>
    <w:rsid w:val="002B1618"/>
    <w:rsid w:val="002B5ADD"/>
    <w:rsid w:val="002B5B34"/>
    <w:rsid w:val="002B67D3"/>
    <w:rsid w:val="002B682E"/>
    <w:rsid w:val="002B7B8A"/>
    <w:rsid w:val="002B7E13"/>
    <w:rsid w:val="002C089C"/>
    <w:rsid w:val="002C1406"/>
    <w:rsid w:val="002C1594"/>
    <w:rsid w:val="002C3BA4"/>
    <w:rsid w:val="002C52F5"/>
    <w:rsid w:val="002C6686"/>
    <w:rsid w:val="002C7B52"/>
    <w:rsid w:val="002D043E"/>
    <w:rsid w:val="002D14DD"/>
    <w:rsid w:val="002D21AC"/>
    <w:rsid w:val="002D5480"/>
    <w:rsid w:val="002D554C"/>
    <w:rsid w:val="002D557E"/>
    <w:rsid w:val="002D5695"/>
    <w:rsid w:val="002D5E66"/>
    <w:rsid w:val="002D6DD1"/>
    <w:rsid w:val="002D7192"/>
    <w:rsid w:val="002D71DE"/>
    <w:rsid w:val="002E69D1"/>
    <w:rsid w:val="002F030E"/>
    <w:rsid w:val="002F3B87"/>
    <w:rsid w:val="002F5A78"/>
    <w:rsid w:val="002F5C34"/>
    <w:rsid w:val="002F63E8"/>
    <w:rsid w:val="002F647C"/>
    <w:rsid w:val="0030147E"/>
    <w:rsid w:val="00305D63"/>
    <w:rsid w:val="00305E66"/>
    <w:rsid w:val="00307BC8"/>
    <w:rsid w:val="003111C9"/>
    <w:rsid w:val="00312261"/>
    <w:rsid w:val="003127D9"/>
    <w:rsid w:val="00314968"/>
    <w:rsid w:val="00314D84"/>
    <w:rsid w:val="00314ED5"/>
    <w:rsid w:val="00315281"/>
    <w:rsid w:val="00320BD6"/>
    <w:rsid w:val="00321A47"/>
    <w:rsid w:val="0032272F"/>
    <w:rsid w:val="003240E6"/>
    <w:rsid w:val="00326514"/>
    <w:rsid w:val="00327181"/>
    <w:rsid w:val="003277C8"/>
    <w:rsid w:val="00330882"/>
    <w:rsid w:val="0033224A"/>
    <w:rsid w:val="00333DFD"/>
    <w:rsid w:val="00335346"/>
    <w:rsid w:val="00337128"/>
    <w:rsid w:val="00337488"/>
    <w:rsid w:val="00342518"/>
    <w:rsid w:val="00342800"/>
    <w:rsid w:val="00343541"/>
    <w:rsid w:val="0034606C"/>
    <w:rsid w:val="00347DC0"/>
    <w:rsid w:val="00350B50"/>
    <w:rsid w:val="0035376E"/>
    <w:rsid w:val="003571BF"/>
    <w:rsid w:val="003576EB"/>
    <w:rsid w:val="00362D8C"/>
    <w:rsid w:val="00363804"/>
    <w:rsid w:val="00364D02"/>
    <w:rsid w:val="00366248"/>
    <w:rsid w:val="003726D1"/>
    <w:rsid w:val="00373E58"/>
    <w:rsid w:val="0037526C"/>
    <w:rsid w:val="0037577C"/>
    <w:rsid w:val="00375B56"/>
    <w:rsid w:val="003762E6"/>
    <w:rsid w:val="003765E9"/>
    <w:rsid w:val="003819A3"/>
    <w:rsid w:val="00382ED6"/>
    <w:rsid w:val="00383EBD"/>
    <w:rsid w:val="003846CB"/>
    <w:rsid w:val="003858F7"/>
    <w:rsid w:val="003864CD"/>
    <w:rsid w:val="003873C9"/>
    <w:rsid w:val="003902E2"/>
    <w:rsid w:val="00390916"/>
    <w:rsid w:val="0039201B"/>
    <w:rsid w:val="003960A5"/>
    <w:rsid w:val="00396121"/>
    <w:rsid w:val="00396A6A"/>
    <w:rsid w:val="00397901"/>
    <w:rsid w:val="00397986"/>
    <w:rsid w:val="00397FBD"/>
    <w:rsid w:val="003A199C"/>
    <w:rsid w:val="003A2ECB"/>
    <w:rsid w:val="003A56BD"/>
    <w:rsid w:val="003A5B23"/>
    <w:rsid w:val="003A662C"/>
    <w:rsid w:val="003A6F0C"/>
    <w:rsid w:val="003AE8B5"/>
    <w:rsid w:val="003B02BA"/>
    <w:rsid w:val="003B0CBD"/>
    <w:rsid w:val="003B149C"/>
    <w:rsid w:val="003B1F51"/>
    <w:rsid w:val="003C0E90"/>
    <w:rsid w:val="003C3CB1"/>
    <w:rsid w:val="003C4096"/>
    <w:rsid w:val="003C5F63"/>
    <w:rsid w:val="003C6E18"/>
    <w:rsid w:val="003D1899"/>
    <w:rsid w:val="003D19BB"/>
    <w:rsid w:val="003D1E59"/>
    <w:rsid w:val="003D34E2"/>
    <w:rsid w:val="003D3AA7"/>
    <w:rsid w:val="003D42AC"/>
    <w:rsid w:val="003D4604"/>
    <w:rsid w:val="003D5283"/>
    <w:rsid w:val="003D59C8"/>
    <w:rsid w:val="003D714F"/>
    <w:rsid w:val="003E0B83"/>
    <w:rsid w:val="003E1278"/>
    <w:rsid w:val="003E4E67"/>
    <w:rsid w:val="003E553B"/>
    <w:rsid w:val="003E5C94"/>
    <w:rsid w:val="003E7492"/>
    <w:rsid w:val="003F3480"/>
    <w:rsid w:val="003F359C"/>
    <w:rsid w:val="003F4A89"/>
    <w:rsid w:val="004051C0"/>
    <w:rsid w:val="0040524A"/>
    <w:rsid w:val="00406753"/>
    <w:rsid w:val="00407D32"/>
    <w:rsid w:val="0041009F"/>
    <w:rsid w:val="00410202"/>
    <w:rsid w:val="004105B6"/>
    <w:rsid w:val="0041063C"/>
    <w:rsid w:val="00413B07"/>
    <w:rsid w:val="00414050"/>
    <w:rsid w:val="004175B4"/>
    <w:rsid w:val="004201DE"/>
    <w:rsid w:val="00420E36"/>
    <w:rsid w:val="00421321"/>
    <w:rsid w:val="00422354"/>
    <w:rsid w:val="00422571"/>
    <w:rsid w:val="00423262"/>
    <w:rsid w:val="004247E8"/>
    <w:rsid w:val="00425062"/>
    <w:rsid w:val="004263CC"/>
    <w:rsid w:val="004269A4"/>
    <w:rsid w:val="00427F81"/>
    <w:rsid w:val="004311BB"/>
    <w:rsid w:val="004319CC"/>
    <w:rsid w:val="00431E98"/>
    <w:rsid w:val="0043269F"/>
    <w:rsid w:val="00434389"/>
    <w:rsid w:val="004353AB"/>
    <w:rsid w:val="004364B4"/>
    <w:rsid w:val="00436C28"/>
    <w:rsid w:val="00440193"/>
    <w:rsid w:val="004414EE"/>
    <w:rsid w:val="00442809"/>
    <w:rsid w:val="00442DFD"/>
    <w:rsid w:val="0044503C"/>
    <w:rsid w:val="004455E9"/>
    <w:rsid w:val="00445774"/>
    <w:rsid w:val="00446010"/>
    <w:rsid w:val="004503B1"/>
    <w:rsid w:val="00451503"/>
    <w:rsid w:val="00451E7B"/>
    <w:rsid w:val="00457D46"/>
    <w:rsid w:val="004603F1"/>
    <w:rsid w:val="004605C9"/>
    <w:rsid w:val="00466D27"/>
    <w:rsid w:val="00467246"/>
    <w:rsid w:val="0047065A"/>
    <w:rsid w:val="00472663"/>
    <w:rsid w:val="00472B5D"/>
    <w:rsid w:val="00472EF8"/>
    <w:rsid w:val="00473244"/>
    <w:rsid w:val="00481963"/>
    <w:rsid w:val="00481A32"/>
    <w:rsid w:val="00481EFF"/>
    <w:rsid w:val="0049027B"/>
    <w:rsid w:val="00490F74"/>
    <w:rsid w:val="004913C5"/>
    <w:rsid w:val="00491598"/>
    <w:rsid w:val="00492AA6"/>
    <w:rsid w:val="00494F2B"/>
    <w:rsid w:val="0049627C"/>
    <w:rsid w:val="00496C67"/>
    <w:rsid w:val="004979B6"/>
    <w:rsid w:val="004A01F2"/>
    <w:rsid w:val="004A030C"/>
    <w:rsid w:val="004A2918"/>
    <w:rsid w:val="004A3F95"/>
    <w:rsid w:val="004A4EA0"/>
    <w:rsid w:val="004A518C"/>
    <w:rsid w:val="004A5729"/>
    <w:rsid w:val="004A6266"/>
    <w:rsid w:val="004A68C8"/>
    <w:rsid w:val="004B1074"/>
    <w:rsid w:val="004B525B"/>
    <w:rsid w:val="004B53EA"/>
    <w:rsid w:val="004B5AA1"/>
    <w:rsid w:val="004B691A"/>
    <w:rsid w:val="004B7D40"/>
    <w:rsid w:val="004B7E22"/>
    <w:rsid w:val="004C242D"/>
    <w:rsid w:val="004C276B"/>
    <w:rsid w:val="004C5CC2"/>
    <w:rsid w:val="004C5F98"/>
    <w:rsid w:val="004C6391"/>
    <w:rsid w:val="004C77F5"/>
    <w:rsid w:val="004D5DC7"/>
    <w:rsid w:val="004D607D"/>
    <w:rsid w:val="004D775D"/>
    <w:rsid w:val="004E27BE"/>
    <w:rsid w:val="004E2AC2"/>
    <w:rsid w:val="004E66EE"/>
    <w:rsid w:val="004E7CD3"/>
    <w:rsid w:val="004F4CF6"/>
    <w:rsid w:val="004F5C72"/>
    <w:rsid w:val="004F7615"/>
    <w:rsid w:val="00500884"/>
    <w:rsid w:val="00502D8A"/>
    <w:rsid w:val="00503331"/>
    <w:rsid w:val="00504FFE"/>
    <w:rsid w:val="00507B70"/>
    <w:rsid w:val="00510423"/>
    <w:rsid w:val="00511CA5"/>
    <w:rsid w:val="00512186"/>
    <w:rsid w:val="00514253"/>
    <w:rsid w:val="00516705"/>
    <w:rsid w:val="0051755E"/>
    <w:rsid w:val="00520AB9"/>
    <w:rsid w:val="005211B1"/>
    <w:rsid w:val="00523CE2"/>
    <w:rsid w:val="00525CD5"/>
    <w:rsid w:val="0052731E"/>
    <w:rsid w:val="005321E3"/>
    <w:rsid w:val="00534711"/>
    <w:rsid w:val="00535F83"/>
    <w:rsid w:val="005367CE"/>
    <w:rsid w:val="00540178"/>
    <w:rsid w:val="005410A5"/>
    <w:rsid w:val="005416A6"/>
    <w:rsid w:val="00542221"/>
    <w:rsid w:val="005429F8"/>
    <w:rsid w:val="005431DC"/>
    <w:rsid w:val="005513BE"/>
    <w:rsid w:val="0055174C"/>
    <w:rsid w:val="005538EE"/>
    <w:rsid w:val="00553C70"/>
    <w:rsid w:val="00553CD5"/>
    <w:rsid w:val="00554994"/>
    <w:rsid w:val="00554A50"/>
    <w:rsid w:val="005558B7"/>
    <w:rsid w:val="0055674F"/>
    <w:rsid w:val="0055758F"/>
    <w:rsid w:val="00557EB7"/>
    <w:rsid w:val="00560016"/>
    <w:rsid w:val="0056066D"/>
    <w:rsid w:val="0056776E"/>
    <w:rsid w:val="00567C80"/>
    <w:rsid w:val="00567FEB"/>
    <w:rsid w:val="005700F2"/>
    <w:rsid w:val="00571F5A"/>
    <w:rsid w:val="005729B1"/>
    <w:rsid w:val="00572EC1"/>
    <w:rsid w:val="00573A30"/>
    <w:rsid w:val="0057539D"/>
    <w:rsid w:val="0057590E"/>
    <w:rsid w:val="0057632C"/>
    <w:rsid w:val="00580159"/>
    <w:rsid w:val="005807E0"/>
    <w:rsid w:val="00580E3D"/>
    <w:rsid w:val="00581082"/>
    <w:rsid w:val="00582B0A"/>
    <w:rsid w:val="005832DD"/>
    <w:rsid w:val="00585432"/>
    <w:rsid w:val="005857EE"/>
    <w:rsid w:val="00587E7B"/>
    <w:rsid w:val="0059109B"/>
    <w:rsid w:val="00591497"/>
    <w:rsid w:val="00593962"/>
    <w:rsid w:val="00593F37"/>
    <w:rsid w:val="005947DF"/>
    <w:rsid w:val="0059491E"/>
    <w:rsid w:val="005A4E97"/>
    <w:rsid w:val="005A63EE"/>
    <w:rsid w:val="005A6C75"/>
    <w:rsid w:val="005A6CA0"/>
    <w:rsid w:val="005A6CD6"/>
    <w:rsid w:val="005B31BE"/>
    <w:rsid w:val="005B37A4"/>
    <w:rsid w:val="005B3907"/>
    <w:rsid w:val="005B3D65"/>
    <w:rsid w:val="005B3F4B"/>
    <w:rsid w:val="005B717D"/>
    <w:rsid w:val="005B7639"/>
    <w:rsid w:val="005C201F"/>
    <w:rsid w:val="005C2C4B"/>
    <w:rsid w:val="005C3580"/>
    <w:rsid w:val="005C4484"/>
    <w:rsid w:val="005C4E57"/>
    <w:rsid w:val="005C6909"/>
    <w:rsid w:val="005C6AC8"/>
    <w:rsid w:val="005D2117"/>
    <w:rsid w:val="005D3416"/>
    <w:rsid w:val="005D36CD"/>
    <w:rsid w:val="005D39A8"/>
    <w:rsid w:val="005D3A0B"/>
    <w:rsid w:val="005D3CC3"/>
    <w:rsid w:val="005D3D0C"/>
    <w:rsid w:val="005D4D7C"/>
    <w:rsid w:val="005D5224"/>
    <w:rsid w:val="005D7652"/>
    <w:rsid w:val="005D7CF6"/>
    <w:rsid w:val="005E02AD"/>
    <w:rsid w:val="005E1994"/>
    <w:rsid w:val="005E5CBC"/>
    <w:rsid w:val="005E627D"/>
    <w:rsid w:val="005E662A"/>
    <w:rsid w:val="005E6D3A"/>
    <w:rsid w:val="005E71C0"/>
    <w:rsid w:val="005E7D68"/>
    <w:rsid w:val="005E7F50"/>
    <w:rsid w:val="005F20FE"/>
    <w:rsid w:val="005F2B5E"/>
    <w:rsid w:val="005F5F59"/>
    <w:rsid w:val="005F6CB3"/>
    <w:rsid w:val="00600075"/>
    <w:rsid w:val="0060172C"/>
    <w:rsid w:val="0060313D"/>
    <w:rsid w:val="0060406A"/>
    <w:rsid w:val="006044B6"/>
    <w:rsid w:val="00604551"/>
    <w:rsid w:val="00604A05"/>
    <w:rsid w:val="0060559D"/>
    <w:rsid w:val="00605681"/>
    <w:rsid w:val="006115E2"/>
    <w:rsid w:val="00611BCB"/>
    <w:rsid w:val="0061243A"/>
    <w:rsid w:val="00613C16"/>
    <w:rsid w:val="00613C37"/>
    <w:rsid w:val="00617C3C"/>
    <w:rsid w:val="00620944"/>
    <w:rsid w:val="00620D55"/>
    <w:rsid w:val="006218A6"/>
    <w:rsid w:val="006261C3"/>
    <w:rsid w:val="00630691"/>
    <w:rsid w:val="00630BD4"/>
    <w:rsid w:val="006318FB"/>
    <w:rsid w:val="00632B80"/>
    <w:rsid w:val="00636005"/>
    <w:rsid w:val="00636586"/>
    <w:rsid w:val="00640E9E"/>
    <w:rsid w:val="006433A0"/>
    <w:rsid w:val="00643A2B"/>
    <w:rsid w:val="00643CF0"/>
    <w:rsid w:val="0064772F"/>
    <w:rsid w:val="006531A1"/>
    <w:rsid w:val="00653F48"/>
    <w:rsid w:val="00654D40"/>
    <w:rsid w:val="0065708E"/>
    <w:rsid w:val="0066138E"/>
    <w:rsid w:val="00662466"/>
    <w:rsid w:val="00665FA3"/>
    <w:rsid w:val="006663B4"/>
    <w:rsid w:val="00667F65"/>
    <w:rsid w:val="00670325"/>
    <w:rsid w:val="006704D7"/>
    <w:rsid w:val="00671E73"/>
    <w:rsid w:val="00672B6E"/>
    <w:rsid w:val="00677142"/>
    <w:rsid w:val="0067743C"/>
    <w:rsid w:val="00677F7D"/>
    <w:rsid w:val="00681614"/>
    <w:rsid w:val="00681C4F"/>
    <w:rsid w:val="006857D1"/>
    <w:rsid w:val="006860D2"/>
    <w:rsid w:val="00686D5C"/>
    <w:rsid w:val="00687739"/>
    <w:rsid w:val="00690B09"/>
    <w:rsid w:val="00691763"/>
    <w:rsid w:val="00691FE9"/>
    <w:rsid w:val="006932B9"/>
    <w:rsid w:val="00694428"/>
    <w:rsid w:val="00695DA0"/>
    <w:rsid w:val="0069614F"/>
    <w:rsid w:val="0069711E"/>
    <w:rsid w:val="006A05BE"/>
    <w:rsid w:val="006A109D"/>
    <w:rsid w:val="006A10D3"/>
    <w:rsid w:val="006A17E5"/>
    <w:rsid w:val="006A1B2C"/>
    <w:rsid w:val="006A2828"/>
    <w:rsid w:val="006A31A1"/>
    <w:rsid w:val="006A33B3"/>
    <w:rsid w:val="006A3A17"/>
    <w:rsid w:val="006A3A56"/>
    <w:rsid w:val="006A5670"/>
    <w:rsid w:val="006A6F97"/>
    <w:rsid w:val="006A79EB"/>
    <w:rsid w:val="006B2762"/>
    <w:rsid w:val="006B3F31"/>
    <w:rsid w:val="006B434B"/>
    <w:rsid w:val="006B54AB"/>
    <w:rsid w:val="006B650F"/>
    <w:rsid w:val="006B6C34"/>
    <w:rsid w:val="006B7630"/>
    <w:rsid w:val="006C15CE"/>
    <w:rsid w:val="006C2B2E"/>
    <w:rsid w:val="006C3398"/>
    <w:rsid w:val="006C4167"/>
    <w:rsid w:val="006C49F7"/>
    <w:rsid w:val="006C57F9"/>
    <w:rsid w:val="006C6829"/>
    <w:rsid w:val="006D15C2"/>
    <w:rsid w:val="006D2CA3"/>
    <w:rsid w:val="006D424F"/>
    <w:rsid w:val="006D5211"/>
    <w:rsid w:val="006D583D"/>
    <w:rsid w:val="006D7227"/>
    <w:rsid w:val="006E0D4F"/>
    <w:rsid w:val="006E1C8B"/>
    <w:rsid w:val="006E2E2A"/>
    <w:rsid w:val="006E323D"/>
    <w:rsid w:val="006E38A3"/>
    <w:rsid w:val="006E4D0E"/>
    <w:rsid w:val="006E5A0F"/>
    <w:rsid w:val="006E6EBA"/>
    <w:rsid w:val="006F0261"/>
    <w:rsid w:val="006F0A5A"/>
    <w:rsid w:val="006F16B8"/>
    <w:rsid w:val="006F2B60"/>
    <w:rsid w:val="006F3939"/>
    <w:rsid w:val="006F4743"/>
    <w:rsid w:val="006F4A2A"/>
    <w:rsid w:val="006F7E6C"/>
    <w:rsid w:val="00702585"/>
    <w:rsid w:val="00705192"/>
    <w:rsid w:val="00705519"/>
    <w:rsid w:val="007056B8"/>
    <w:rsid w:val="00707545"/>
    <w:rsid w:val="0071012F"/>
    <w:rsid w:val="00710BBA"/>
    <w:rsid w:val="00714655"/>
    <w:rsid w:val="007158A0"/>
    <w:rsid w:val="007159B1"/>
    <w:rsid w:val="00715F66"/>
    <w:rsid w:val="00717277"/>
    <w:rsid w:val="00717927"/>
    <w:rsid w:val="00720BA4"/>
    <w:rsid w:val="007226F8"/>
    <w:rsid w:val="00722EBF"/>
    <w:rsid w:val="007236C5"/>
    <w:rsid w:val="00723A33"/>
    <w:rsid w:val="0072727A"/>
    <w:rsid w:val="0073023D"/>
    <w:rsid w:val="007304D8"/>
    <w:rsid w:val="00733695"/>
    <w:rsid w:val="007365A3"/>
    <w:rsid w:val="00737321"/>
    <w:rsid w:val="00741A6E"/>
    <w:rsid w:val="00741D61"/>
    <w:rsid w:val="00742242"/>
    <w:rsid w:val="007422AE"/>
    <w:rsid w:val="00742ACD"/>
    <w:rsid w:val="007532C7"/>
    <w:rsid w:val="007533C7"/>
    <w:rsid w:val="007535B4"/>
    <w:rsid w:val="007544E8"/>
    <w:rsid w:val="00754925"/>
    <w:rsid w:val="007551CE"/>
    <w:rsid w:val="00756E25"/>
    <w:rsid w:val="00760E71"/>
    <w:rsid w:val="0076142B"/>
    <w:rsid w:val="007637F3"/>
    <w:rsid w:val="00764450"/>
    <w:rsid w:val="00764AF6"/>
    <w:rsid w:val="0076764B"/>
    <w:rsid w:val="00767C0B"/>
    <w:rsid w:val="00772BC7"/>
    <w:rsid w:val="00773488"/>
    <w:rsid w:val="00774CED"/>
    <w:rsid w:val="0077619A"/>
    <w:rsid w:val="00777018"/>
    <w:rsid w:val="00777E45"/>
    <w:rsid w:val="007825C0"/>
    <w:rsid w:val="00783063"/>
    <w:rsid w:val="007839A0"/>
    <w:rsid w:val="007850FB"/>
    <w:rsid w:val="0078513F"/>
    <w:rsid w:val="00786A8D"/>
    <w:rsid w:val="00792C14"/>
    <w:rsid w:val="007943C9"/>
    <w:rsid w:val="00795189"/>
    <w:rsid w:val="007967C0"/>
    <w:rsid w:val="007A0D83"/>
    <w:rsid w:val="007A0EB8"/>
    <w:rsid w:val="007A2760"/>
    <w:rsid w:val="007A3417"/>
    <w:rsid w:val="007A4176"/>
    <w:rsid w:val="007A50E7"/>
    <w:rsid w:val="007A548A"/>
    <w:rsid w:val="007A5602"/>
    <w:rsid w:val="007A5FA6"/>
    <w:rsid w:val="007A63CD"/>
    <w:rsid w:val="007A696B"/>
    <w:rsid w:val="007A723E"/>
    <w:rsid w:val="007B188F"/>
    <w:rsid w:val="007B1DBB"/>
    <w:rsid w:val="007B287B"/>
    <w:rsid w:val="007B3C34"/>
    <w:rsid w:val="007B52A1"/>
    <w:rsid w:val="007B7716"/>
    <w:rsid w:val="007B7DD7"/>
    <w:rsid w:val="007C08B3"/>
    <w:rsid w:val="007C1621"/>
    <w:rsid w:val="007C196E"/>
    <w:rsid w:val="007C1F39"/>
    <w:rsid w:val="007C3318"/>
    <w:rsid w:val="007C5FFD"/>
    <w:rsid w:val="007C628F"/>
    <w:rsid w:val="007C6E8F"/>
    <w:rsid w:val="007C7FF9"/>
    <w:rsid w:val="007D0EAA"/>
    <w:rsid w:val="007D118E"/>
    <w:rsid w:val="007D1A70"/>
    <w:rsid w:val="007D3402"/>
    <w:rsid w:val="007D4130"/>
    <w:rsid w:val="007D44DF"/>
    <w:rsid w:val="007D55AF"/>
    <w:rsid w:val="007D6009"/>
    <w:rsid w:val="007D6622"/>
    <w:rsid w:val="007D7BEF"/>
    <w:rsid w:val="007E38BA"/>
    <w:rsid w:val="007E5AE8"/>
    <w:rsid w:val="007E5E5D"/>
    <w:rsid w:val="007E624B"/>
    <w:rsid w:val="007E6565"/>
    <w:rsid w:val="007E7510"/>
    <w:rsid w:val="007E7CAF"/>
    <w:rsid w:val="007F009F"/>
    <w:rsid w:val="007F1C2B"/>
    <w:rsid w:val="007F5E75"/>
    <w:rsid w:val="007F5EA3"/>
    <w:rsid w:val="007F613C"/>
    <w:rsid w:val="007F6419"/>
    <w:rsid w:val="007F6646"/>
    <w:rsid w:val="007F6D5A"/>
    <w:rsid w:val="00800469"/>
    <w:rsid w:val="0080074E"/>
    <w:rsid w:val="008017C1"/>
    <w:rsid w:val="0080219D"/>
    <w:rsid w:val="00803356"/>
    <w:rsid w:val="00803972"/>
    <w:rsid w:val="008069BE"/>
    <w:rsid w:val="0081111C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EEF"/>
    <w:rsid w:val="00824767"/>
    <w:rsid w:val="0082540D"/>
    <w:rsid w:val="008300C4"/>
    <w:rsid w:val="008300C8"/>
    <w:rsid w:val="00830500"/>
    <w:rsid w:val="008313C5"/>
    <w:rsid w:val="008331DB"/>
    <w:rsid w:val="0083367E"/>
    <w:rsid w:val="0083540C"/>
    <w:rsid w:val="00835FF1"/>
    <w:rsid w:val="008401A4"/>
    <w:rsid w:val="00842314"/>
    <w:rsid w:val="0084356E"/>
    <w:rsid w:val="00845D77"/>
    <w:rsid w:val="00850814"/>
    <w:rsid w:val="008513EE"/>
    <w:rsid w:val="0085224E"/>
    <w:rsid w:val="0085321B"/>
    <w:rsid w:val="00853265"/>
    <w:rsid w:val="00853299"/>
    <w:rsid w:val="00853822"/>
    <w:rsid w:val="008541A3"/>
    <w:rsid w:val="00854E5F"/>
    <w:rsid w:val="00855051"/>
    <w:rsid w:val="00861850"/>
    <w:rsid w:val="00862E0A"/>
    <w:rsid w:val="0086311B"/>
    <w:rsid w:val="008634DB"/>
    <w:rsid w:val="0086650E"/>
    <w:rsid w:val="00867423"/>
    <w:rsid w:val="00867A72"/>
    <w:rsid w:val="008702D7"/>
    <w:rsid w:val="008703AA"/>
    <w:rsid w:val="008730B5"/>
    <w:rsid w:val="00876966"/>
    <w:rsid w:val="00877978"/>
    <w:rsid w:val="008820AA"/>
    <w:rsid w:val="00883B1D"/>
    <w:rsid w:val="00883DE5"/>
    <w:rsid w:val="008854CF"/>
    <w:rsid w:val="00886917"/>
    <w:rsid w:val="00886B9C"/>
    <w:rsid w:val="008921F3"/>
    <w:rsid w:val="008923E8"/>
    <w:rsid w:val="0089267D"/>
    <w:rsid w:val="00894A0F"/>
    <w:rsid w:val="00895850"/>
    <w:rsid w:val="00895EBF"/>
    <w:rsid w:val="0089761F"/>
    <w:rsid w:val="008A0EE5"/>
    <w:rsid w:val="008A13EF"/>
    <w:rsid w:val="008A2BB1"/>
    <w:rsid w:val="008A31A2"/>
    <w:rsid w:val="008A3DCA"/>
    <w:rsid w:val="008A71EA"/>
    <w:rsid w:val="008B2CC5"/>
    <w:rsid w:val="008B49AE"/>
    <w:rsid w:val="008B4DE1"/>
    <w:rsid w:val="008B5146"/>
    <w:rsid w:val="008B64F9"/>
    <w:rsid w:val="008B6AB1"/>
    <w:rsid w:val="008C129B"/>
    <w:rsid w:val="008C3C63"/>
    <w:rsid w:val="008C5536"/>
    <w:rsid w:val="008C5B5E"/>
    <w:rsid w:val="008C605D"/>
    <w:rsid w:val="008C6939"/>
    <w:rsid w:val="008C6B7A"/>
    <w:rsid w:val="008D12AD"/>
    <w:rsid w:val="008D14B5"/>
    <w:rsid w:val="008D2656"/>
    <w:rsid w:val="008D289F"/>
    <w:rsid w:val="008D2F44"/>
    <w:rsid w:val="008D3645"/>
    <w:rsid w:val="008D4DE6"/>
    <w:rsid w:val="008D4F19"/>
    <w:rsid w:val="008D5280"/>
    <w:rsid w:val="008D55CD"/>
    <w:rsid w:val="008D6196"/>
    <w:rsid w:val="008D6590"/>
    <w:rsid w:val="008D6651"/>
    <w:rsid w:val="008D6A42"/>
    <w:rsid w:val="008D6FE5"/>
    <w:rsid w:val="008E1EFF"/>
    <w:rsid w:val="008E4101"/>
    <w:rsid w:val="008E4112"/>
    <w:rsid w:val="008E4A9E"/>
    <w:rsid w:val="008E6A96"/>
    <w:rsid w:val="008E7A00"/>
    <w:rsid w:val="008F0B79"/>
    <w:rsid w:val="008F0C37"/>
    <w:rsid w:val="008F1283"/>
    <w:rsid w:val="008F2EFC"/>
    <w:rsid w:val="008F3B2E"/>
    <w:rsid w:val="008F3F3B"/>
    <w:rsid w:val="008F695A"/>
    <w:rsid w:val="00902856"/>
    <w:rsid w:val="00905DE8"/>
    <w:rsid w:val="0090750F"/>
    <w:rsid w:val="009079EC"/>
    <w:rsid w:val="00910219"/>
    <w:rsid w:val="00910FE5"/>
    <w:rsid w:val="00911971"/>
    <w:rsid w:val="00913350"/>
    <w:rsid w:val="00914613"/>
    <w:rsid w:val="0091614A"/>
    <w:rsid w:val="009166DC"/>
    <w:rsid w:val="00920C02"/>
    <w:rsid w:val="009210A8"/>
    <w:rsid w:val="00921BDA"/>
    <w:rsid w:val="00924118"/>
    <w:rsid w:val="009273FF"/>
    <w:rsid w:val="0092784E"/>
    <w:rsid w:val="009300EE"/>
    <w:rsid w:val="0093026E"/>
    <w:rsid w:val="00930547"/>
    <w:rsid w:val="00931CC1"/>
    <w:rsid w:val="00932835"/>
    <w:rsid w:val="00932851"/>
    <w:rsid w:val="00932D84"/>
    <w:rsid w:val="009343B4"/>
    <w:rsid w:val="00937DF9"/>
    <w:rsid w:val="00945479"/>
    <w:rsid w:val="00946774"/>
    <w:rsid w:val="009525B7"/>
    <w:rsid w:val="00954966"/>
    <w:rsid w:val="00956733"/>
    <w:rsid w:val="00956E0E"/>
    <w:rsid w:val="00957621"/>
    <w:rsid w:val="00961E9D"/>
    <w:rsid w:val="00962009"/>
    <w:rsid w:val="00963194"/>
    <w:rsid w:val="009637CE"/>
    <w:rsid w:val="00963C40"/>
    <w:rsid w:val="00964C6D"/>
    <w:rsid w:val="00965114"/>
    <w:rsid w:val="00966799"/>
    <w:rsid w:val="00970997"/>
    <w:rsid w:val="00970CAE"/>
    <w:rsid w:val="00973A48"/>
    <w:rsid w:val="00973AD1"/>
    <w:rsid w:val="00975149"/>
    <w:rsid w:val="0097711D"/>
    <w:rsid w:val="0098098F"/>
    <w:rsid w:val="0098237D"/>
    <w:rsid w:val="00985DE9"/>
    <w:rsid w:val="00986150"/>
    <w:rsid w:val="009870B5"/>
    <w:rsid w:val="00987E7B"/>
    <w:rsid w:val="00990ED2"/>
    <w:rsid w:val="00991082"/>
    <w:rsid w:val="009917C0"/>
    <w:rsid w:val="0099252F"/>
    <w:rsid w:val="00995A20"/>
    <w:rsid w:val="00997287"/>
    <w:rsid w:val="009A022B"/>
    <w:rsid w:val="009A10B1"/>
    <w:rsid w:val="009B0122"/>
    <w:rsid w:val="009B1DEC"/>
    <w:rsid w:val="009B1FA7"/>
    <w:rsid w:val="009B272D"/>
    <w:rsid w:val="009B2C02"/>
    <w:rsid w:val="009B2CE9"/>
    <w:rsid w:val="009B3549"/>
    <w:rsid w:val="009B4C06"/>
    <w:rsid w:val="009B4C11"/>
    <w:rsid w:val="009B4DE0"/>
    <w:rsid w:val="009B5638"/>
    <w:rsid w:val="009B7426"/>
    <w:rsid w:val="009C09F9"/>
    <w:rsid w:val="009C1E5F"/>
    <w:rsid w:val="009C2227"/>
    <w:rsid w:val="009C29FA"/>
    <w:rsid w:val="009C6130"/>
    <w:rsid w:val="009C613D"/>
    <w:rsid w:val="009D2B35"/>
    <w:rsid w:val="009D2F43"/>
    <w:rsid w:val="009D4384"/>
    <w:rsid w:val="009D4F0C"/>
    <w:rsid w:val="009D5A0D"/>
    <w:rsid w:val="009D6961"/>
    <w:rsid w:val="009E0940"/>
    <w:rsid w:val="009E1E66"/>
    <w:rsid w:val="009E31B8"/>
    <w:rsid w:val="009E3EFB"/>
    <w:rsid w:val="009E40BA"/>
    <w:rsid w:val="009E57BE"/>
    <w:rsid w:val="009E7268"/>
    <w:rsid w:val="009F035D"/>
    <w:rsid w:val="009F22C3"/>
    <w:rsid w:val="009F2B94"/>
    <w:rsid w:val="009F63AF"/>
    <w:rsid w:val="009F6844"/>
    <w:rsid w:val="009F7F9B"/>
    <w:rsid w:val="00A01E83"/>
    <w:rsid w:val="00A01FBC"/>
    <w:rsid w:val="00A03524"/>
    <w:rsid w:val="00A04485"/>
    <w:rsid w:val="00A04549"/>
    <w:rsid w:val="00A05608"/>
    <w:rsid w:val="00A05706"/>
    <w:rsid w:val="00A05BA4"/>
    <w:rsid w:val="00A07D21"/>
    <w:rsid w:val="00A07D5C"/>
    <w:rsid w:val="00A07FF3"/>
    <w:rsid w:val="00A10CAF"/>
    <w:rsid w:val="00A10DAC"/>
    <w:rsid w:val="00A10ECC"/>
    <w:rsid w:val="00A11ECD"/>
    <w:rsid w:val="00A16ADC"/>
    <w:rsid w:val="00A17743"/>
    <w:rsid w:val="00A226CC"/>
    <w:rsid w:val="00A22940"/>
    <w:rsid w:val="00A24E2A"/>
    <w:rsid w:val="00A25DC0"/>
    <w:rsid w:val="00A304D2"/>
    <w:rsid w:val="00A330C1"/>
    <w:rsid w:val="00A3579B"/>
    <w:rsid w:val="00A36E16"/>
    <w:rsid w:val="00A37534"/>
    <w:rsid w:val="00A37D3B"/>
    <w:rsid w:val="00A37DA0"/>
    <w:rsid w:val="00A40142"/>
    <w:rsid w:val="00A40B55"/>
    <w:rsid w:val="00A40BCE"/>
    <w:rsid w:val="00A42069"/>
    <w:rsid w:val="00A431E5"/>
    <w:rsid w:val="00A44637"/>
    <w:rsid w:val="00A44968"/>
    <w:rsid w:val="00A464D5"/>
    <w:rsid w:val="00A46F7E"/>
    <w:rsid w:val="00A472FB"/>
    <w:rsid w:val="00A47595"/>
    <w:rsid w:val="00A502B9"/>
    <w:rsid w:val="00A503F3"/>
    <w:rsid w:val="00A50796"/>
    <w:rsid w:val="00A5112E"/>
    <w:rsid w:val="00A530C9"/>
    <w:rsid w:val="00A53193"/>
    <w:rsid w:val="00A53465"/>
    <w:rsid w:val="00A5377C"/>
    <w:rsid w:val="00A611A4"/>
    <w:rsid w:val="00A62474"/>
    <w:rsid w:val="00A652A5"/>
    <w:rsid w:val="00A6577A"/>
    <w:rsid w:val="00A67A36"/>
    <w:rsid w:val="00A70AD9"/>
    <w:rsid w:val="00A72339"/>
    <w:rsid w:val="00A737BE"/>
    <w:rsid w:val="00A73DF7"/>
    <w:rsid w:val="00A7744B"/>
    <w:rsid w:val="00A779E6"/>
    <w:rsid w:val="00A77DF2"/>
    <w:rsid w:val="00A81C9C"/>
    <w:rsid w:val="00A835AF"/>
    <w:rsid w:val="00A841A0"/>
    <w:rsid w:val="00A939E6"/>
    <w:rsid w:val="00A94AD6"/>
    <w:rsid w:val="00A95CE4"/>
    <w:rsid w:val="00A97C57"/>
    <w:rsid w:val="00AA16A5"/>
    <w:rsid w:val="00AA34D7"/>
    <w:rsid w:val="00AA3768"/>
    <w:rsid w:val="00AB0406"/>
    <w:rsid w:val="00AB0760"/>
    <w:rsid w:val="00AB43AD"/>
    <w:rsid w:val="00AB5333"/>
    <w:rsid w:val="00AB5EE8"/>
    <w:rsid w:val="00AB60A8"/>
    <w:rsid w:val="00AB7144"/>
    <w:rsid w:val="00AC1B2D"/>
    <w:rsid w:val="00AC2395"/>
    <w:rsid w:val="00AC2F18"/>
    <w:rsid w:val="00AC3629"/>
    <w:rsid w:val="00AC53C4"/>
    <w:rsid w:val="00AD2B8D"/>
    <w:rsid w:val="00AD2BF4"/>
    <w:rsid w:val="00AD5AA5"/>
    <w:rsid w:val="00AD6300"/>
    <w:rsid w:val="00AD6F04"/>
    <w:rsid w:val="00AD778D"/>
    <w:rsid w:val="00AD779A"/>
    <w:rsid w:val="00AD7E46"/>
    <w:rsid w:val="00AE37AC"/>
    <w:rsid w:val="00AE3BD2"/>
    <w:rsid w:val="00AE4B08"/>
    <w:rsid w:val="00AE4D17"/>
    <w:rsid w:val="00AF0560"/>
    <w:rsid w:val="00AF0F36"/>
    <w:rsid w:val="00AF1782"/>
    <w:rsid w:val="00AF1999"/>
    <w:rsid w:val="00AF2278"/>
    <w:rsid w:val="00AF274B"/>
    <w:rsid w:val="00AF2819"/>
    <w:rsid w:val="00AF2877"/>
    <w:rsid w:val="00AF39DF"/>
    <w:rsid w:val="00AF53AF"/>
    <w:rsid w:val="00AF6437"/>
    <w:rsid w:val="00AF6C2B"/>
    <w:rsid w:val="00AF72EC"/>
    <w:rsid w:val="00B01F37"/>
    <w:rsid w:val="00B02193"/>
    <w:rsid w:val="00B03969"/>
    <w:rsid w:val="00B039A4"/>
    <w:rsid w:val="00B0458B"/>
    <w:rsid w:val="00B046EA"/>
    <w:rsid w:val="00B06BA0"/>
    <w:rsid w:val="00B100BD"/>
    <w:rsid w:val="00B12072"/>
    <w:rsid w:val="00B127AF"/>
    <w:rsid w:val="00B14B29"/>
    <w:rsid w:val="00B15A15"/>
    <w:rsid w:val="00B17B12"/>
    <w:rsid w:val="00B17BFD"/>
    <w:rsid w:val="00B20C77"/>
    <w:rsid w:val="00B220CF"/>
    <w:rsid w:val="00B227D6"/>
    <w:rsid w:val="00B239B6"/>
    <w:rsid w:val="00B24CE0"/>
    <w:rsid w:val="00B27116"/>
    <w:rsid w:val="00B27F60"/>
    <w:rsid w:val="00B316A9"/>
    <w:rsid w:val="00B344B8"/>
    <w:rsid w:val="00B353FE"/>
    <w:rsid w:val="00B3783F"/>
    <w:rsid w:val="00B378A6"/>
    <w:rsid w:val="00B378D1"/>
    <w:rsid w:val="00B4048F"/>
    <w:rsid w:val="00B411AE"/>
    <w:rsid w:val="00B4271C"/>
    <w:rsid w:val="00B45C91"/>
    <w:rsid w:val="00B469EA"/>
    <w:rsid w:val="00B470A6"/>
    <w:rsid w:val="00B470C7"/>
    <w:rsid w:val="00B50172"/>
    <w:rsid w:val="00B50EFD"/>
    <w:rsid w:val="00B51763"/>
    <w:rsid w:val="00B5207F"/>
    <w:rsid w:val="00B53958"/>
    <w:rsid w:val="00B55203"/>
    <w:rsid w:val="00B55780"/>
    <w:rsid w:val="00B61562"/>
    <w:rsid w:val="00B63CC3"/>
    <w:rsid w:val="00B64F5B"/>
    <w:rsid w:val="00B67A83"/>
    <w:rsid w:val="00B7170E"/>
    <w:rsid w:val="00B71F30"/>
    <w:rsid w:val="00B720F0"/>
    <w:rsid w:val="00B723BF"/>
    <w:rsid w:val="00B73921"/>
    <w:rsid w:val="00B74663"/>
    <w:rsid w:val="00B74ACD"/>
    <w:rsid w:val="00B75117"/>
    <w:rsid w:val="00B752C9"/>
    <w:rsid w:val="00B76B6B"/>
    <w:rsid w:val="00B8070A"/>
    <w:rsid w:val="00B8291D"/>
    <w:rsid w:val="00B837CB"/>
    <w:rsid w:val="00B85265"/>
    <w:rsid w:val="00B871F6"/>
    <w:rsid w:val="00B874CB"/>
    <w:rsid w:val="00B9098D"/>
    <w:rsid w:val="00B9167A"/>
    <w:rsid w:val="00B93D7B"/>
    <w:rsid w:val="00B940ED"/>
    <w:rsid w:val="00B9601C"/>
    <w:rsid w:val="00B9609A"/>
    <w:rsid w:val="00B97A62"/>
    <w:rsid w:val="00BA195E"/>
    <w:rsid w:val="00BA1B60"/>
    <w:rsid w:val="00BB0A08"/>
    <w:rsid w:val="00BB0FA8"/>
    <w:rsid w:val="00BB29A3"/>
    <w:rsid w:val="00BB2CB3"/>
    <w:rsid w:val="00BB2D69"/>
    <w:rsid w:val="00BB3566"/>
    <w:rsid w:val="00BB4532"/>
    <w:rsid w:val="00BB48D1"/>
    <w:rsid w:val="00BB6E45"/>
    <w:rsid w:val="00BC171D"/>
    <w:rsid w:val="00BC1F8B"/>
    <w:rsid w:val="00BC3815"/>
    <w:rsid w:val="00BC4837"/>
    <w:rsid w:val="00BC48B8"/>
    <w:rsid w:val="00BC6511"/>
    <w:rsid w:val="00BC6CC9"/>
    <w:rsid w:val="00BC6FF3"/>
    <w:rsid w:val="00BC768A"/>
    <w:rsid w:val="00BC7997"/>
    <w:rsid w:val="00BD21F3"/>
    <w:rsid w:val="00BD3398"/>
    <w:rsid w:val="00BD3B50"/>
    <w:rsid w:val="00BD6261"/>
    <w:rsid w:val="00BD6B5F"/>
    <w:rsid w:val="00BD729D"/>
    <w:rsid w:val="00BD7B17"/>
    <w:rsid w:val="00BE073D"/>
    <w:rsid w:val="00BE5A0C"/>
    <w:rsid w:val="00BE6BA5"/>
    <w:rsid w:val="00BE70AD"/>
    <w:rsid w:val="00BF1129"/>
    <w:rsid w:val="00BF1A75"/>
    <w:rsid w:val="00BF3EAD"/>
    <w:rsid w:val="00BF606C"/>
    <w:rsid w:val="00BF6E58"/>
    <w:rsid w:val="00BF7350"/>
    <w:rsid w:val="00C0161E"/>
    <w:rsid w:val="00C048FF"/>
    <w:rsid w:val="00C04F72"/>
    <w:rsid w:val="00C05AFC"/>
    <w:rsid w:val="00C11A4D"/>
    <w:rsid w:val="00C11B60"/>
    <w:rsid w:val="00C1384B"/>
    <w:rsid w:val="00C13DE6"/>
    <w:rsid w:val="00C14760"/>
    <w:rsid w:val="00C14EC1"/>
    <w:rsid w:val="00C15A65"/>
    <w:rsid w:val="00C17B3E"/>
    <w:rsid w:val="00C17FD8"/>
    <w:rsid w:val="00C207DA"/>
    <w:rsid w:val="00C226BE"/>
    <w:rsid w:val="00C23706"/>
    <w:rsid w:val="00C2397B"/>
    <w:rsid w:val="00C24D19"/>
    <w:rsid w:val="00C26A21"/>
    <w:rsid w:val="00C274A1"/>
    <w:rsid w:val="00C27E17"/>
    <w:rsid w:val="00C27E78"/>
    <w:rsid w:val="00C30034"/>
    <w:rsid w:val="00C3209C"/>
    <w:rsid w:val="00C373D9"/>
    <w:rsid w:val="00C401EB"/>
    <w:rsid w:val="00C40D35"/>
    <w:rsid w:val="00C41B56"/>
    <w:rsid w:val="00C42747"/>
    <w:rsid w:val="00C4322B"/>
    <w:rsid w:val="00C53321"/>
    <w:rsid w:val="00C55C16"/>
    <w:rsid w:val="00C55DAC"/>
    <w:rsid w:val="00C57AC1"/>
    <w:rsid w:val="00C603CD"/>
    <w:rsid w:val="00C61CD6"/>
    <w:rsid w:val="00C621C3"/>
    <w:rsid w:val="00C63219"/>
    <w:rsid w:val="00C6344D"/>
    <w:rsid w:val="00C64E08"/>
    <w:rsid w:val="00C7054D"/>
    <w:rsid w:val="00C772ED"/>
    <w:rsid w:val="00C82195"/>
    <w:rsid w:val="00C82827"/>
    <w:rsid w:val="00C85522"/>
    <w:rsid w:val="00C87832"/>
    <w:rsid w:val="00C91CF7"/>
    <w:rsid w:val="00C94253"/>
    <w:rsid w:val="00C945E6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B0252"/>
    <w:rsid w:val="00CB5C4C"/>
    <w:rsid w:val="00CB7C93"/>
    <w:rsid w:val="00CC016E"/>
    <w:rsid w:val="00CC0343"/>
    <w:rsid w:val="00CC096C"/>
    <w:rsid w:val="00CC1563"/>
    <w:rsid w:val="00CC1C9A"/>
    <w:rsid w:val="00CC4E46"/>
    <w:rsid w:val="00CC5B17"/>
    <w:rsid w:val="00CC6273"/>
    <w:rsid w:val="00CC7ABE"/>
    <w:rsid w:val="00CD1F11"/>
    <w:rsid w:val="00CD203B"/>
    <w:rsid w:val="00CD5398"/>
    <w:rsid w:val="00CD687F"/>
    <w:rsid w:val="00CD788A"/>
    <w:rsid w:val="00CE0346"/>
    <w:rsid w:val="00CE0982"/>
    <w:rsid w:val="00CE0BE8"/>
    <w:rsid w:val="00CE6B09"/>
    <w:rsid w:val="00CF1E37"/>
    <w:rsid w:val="00CF35BA"/>
    <w:rsid w:val="00CF3956"/>
    <w:rsid w:val="00CF4359"/>
    <w:rsid w:val="00CF43AA"/>
    <w:rsid w:val="00CF5C03"/>
    <w:rsid w:val="00CF7B78"/>
    <w:rsid w:val="00CF7E29"/>
    <w:rsid w:val="00D021D6"/>
    <w:rsid w:val="00D025CD"/>
    <w:rsid w:val="00D036FE"/>
    <w:rsid w:val="00D051CE"/>
    <w:rsid w:val="00D05B7C"/>
    <w:rsid w:val="00D06045"/>
    <w:rsid w:val="00D119D9"/>
    <w:rsid w:val="00D14AB1"/>
    <w:rsid w:val="00D1531C"/>
    <w:rsid w:val="00D1537B"/>
    <w:rsid w:val="00D154ED"/>
    <w:rsid w:val="00D15CAA"/>
    <w:rsid w:val="00D15E5F"/>
    <w:rsid w:val="00D16AA9"/>
    <w:rsid w:val="00D16E7A"/>
    <w:rsid w:val="00D22DC8"/>
    <w:rsid w:val="00D24FA5"/>
    <w:rsid w:val="00D262D3"/>
    <w:rsid w:val="00D316BA"/>
    <w:rsid w:val="00D32449"/>
    <w:rsid w:val="00D331AF"/>
    <w:rsid w:val="00D3484E"/>
    <w:rsid w:val="00D34972"/>
    <w:rsid w:val="00D35132"/>
    <w:rsid w:val="00D368A8"/>
    <w:rsid w:val="00D40EDF"/>
    <w:rsid w:val="00D41E96"/>
    <w:rsid w:val="00D422B3"/>
    <w:rsid w:val="00D42EBD"/>
    <w:rsid w:val="00D43958"/>
    <w:rsid w:val="00D43CA5"/>
    <w:rsid w:val="00D443BE"/>
    <w:rsid w:val="00D44924"/>
    <w:rsid w:val="00D47274"/>
    <w:rsid w:val="00D47983"/>
    <w:rsid w:val="00D47A04"/>
    <w:rsid w:val="00D50318"/>
    <w:rsid w:val="00D509AC"/>
    <w:rsid w:val="00D50BEA"/>
    <w:rsid w:val="00D51EB6"/>
    <w:rsid w:val="00D52357"/>
    <w:rsid w:val="00D5326B"/>
    <w:rsid w:val="00D53627"/>
    <w:rsid w:val="00D55183"/>
    <w:rsid w:val="00D5528C"/>
    <w:rsid w:val="00D559B6"/>
    <w:rsid w:val="00D630DE"/>
    <w:rsid w:val="00D64054"/>
    <w:rsid w:val="00D65981"/>
    <w:rsid w:val="00D6678B"/>
    <w:rsid w:val="00D6703C"/>
    <w:rsid w:val="00D720F4"/>
    <w:rsid w:val="00D7264B"/>
    <w:rsid w:val="00D75635"/>
    <w:rsid w:val="00D776CA"/>
    <w:rsid w:val="00D85880"/>
    <w:rsid w:val="00D9004C"/>
    <w:rsid w:val="00D911B0"/>
    <w:rsid w:val="00D93F41"/>
    <w:rsid w:val="00D93F69"/>
    <w:rsid w:val="00D9534F"/>
    <w:rsid w:val="00DA0F6C"/>
    <w:rsid w:val="00DA1CF0"/>
    <w:rsid w:val="00DA465B"/>
    <w:rsid w:val="00DA4936"/>
    <w:rsid w:val="00DA50BD"/>
    <w:rsid w:val="00DA5420"/>
    <w:rsid w:val="00DA6928"/>
    <w:rsid w:val="00DB170E"/>
    <w:rsid w:val="00DB1D69"/>
    <w:rsid w:val="00DB25ED"/>
    <w:rsid w:val="00DB358B"/>
    <w:rsid w:val="00DB4B8B"/>
    <w:rsid w:val="00DB4E55"/>
    <w:rsid w:val="00DB50D4"/>
    <w:rsid w:val="00DB6A1B"/>
    <w:rsid w:val="00DB6E71"/>
    <w:rsid w:val="00DB756A"/>
    <w:rsid w:val="00DB7D9B"/>
    <w:rsid w:val="00DC1BF3"/>
    <w:rsid w:val="00DC1E1E"/>
    <w:rsid w:val="00DC270C"/>
    <w:rsid w:val="00DC29D0"/>
    <w:rsid w:val="00DC7240"/>
    <w:rsid w:val="00DD2562"/>
    <w:rsid w:val="00DD26DB"/>
    <w:rsid w:val="00DD6899"/>
    <w:rsid w:val="00DD7274"/>
    <w:rsid w:val="00DE4A86"/>
    <w:rsid w:val="00DE5043"/>
    <w:rsid w:val="00DE7FFD"/>
    <w:rsid w:val="00DF2DE6"/>
    <w:rsid w:val="00DF40BA"/>
    <w:rsid w:val="00DF4F8F"/>
    <w:rsid w:val="00DF5841"/>
    <w:rsid w:val="00DF611B"/>
    <w:rsid w:val="00DF6EE6"/>
    <w:rsid w:val="00DF7BFB"/>
    <w:rsid w:val="00E027D6"/>
    <w:rsid w:val="00E02A3D"/>
    <w:rsid w:val="00E02AA7"/>
    <w:rsid w:val="00E02FFC"/>
    <w:rsid w:val="00E0356A"/>
    <w:rsid w:val="00E03F8A"/>
    <w:rsid w:val="00E04E06"/>
    <w:rsid w:val="00E05F1C"/>
    <w:rsid w:val="00E0741E"/>
    <w:rsid w:val="00E07E9B"/>
    <w:rsid w:val="00E10E1A"/>
    <w:rsid w:val="00E11C84"/>
    <w:rsid w:val="00E12DB9"/>
    <w:rsid w:val="00E171A1"/>
    <w:rsid w:val="00E1767D"/>
    <w:rsid w:val="00E20B0F"/>
    <w:rsid w:val="00E2109A"/>
    <w:rsid w:val="00E21E47"/>
    <w:rsid w:val="00E222CA"/>
    <w:rsid w:val="00E22579"/>
    <w:rsid w:val="00E23B3C"/>
    <w:rsid w:val="00E24B25"/>
    <w:rsid w:val="00E24BFE"/>
    <w:rsid w:val="00E30D2E"/>
    <w:rsid w:val="00E32639"/>
    <w:rsid w:val="00E3392E"/>
    <w:rsid w:val="00E34D8E"/>
    <w:rsid w:val="00E34E4C"/>
    <w:rsid w:val="00E37529"/>
    <w:rsid w:val="00E4018C"/>
    <w:rsid w:val="00E40234"/>
    <w:rsid w:val="00E40E34"/>
    <w:rsid w:val="00E41E75"/>
    <w:rsid w:val="00E4511F"/>
    <w:rsid w:val="00E456D5"/>
    <w:rsid w:val="00E478ED"/>
    <w:rsid w:val="00E50A5F"/>
    <w:rsid w:val="00E50AE5"/>
    <w:rsid w:val="00E512BA"/>
    <w:rsid w:val="00E51607"/>
    <w:rsid w:val="00E51ACD"/>
    <w:rsid w:val="00E53560"/>
    <w:rsid w:val="00E54E2E"/>
    <w:rsid w:val="00E55C65"/>
    <w:rsid w:val="00E561ED"/>
    <w:rsid w:val="00E609C3"/>
    <w:rsid w:val="00E613A8"/>
    <w:rsid w:val="00E61D0A"/>
    <w:rsid w:val="00E706A7"/>
    <w:rsid w:val="00E71A29"/>
    <w:rsid w:val="00E726D8"/>
    <w:rsid w:val="00E827E5"/>
    <w:rsid w:val="00E82F23"/>
    <w:rsid w:val="00E83F90"/>
    <w:rsid w:val="00E859C9"/>
    <w:rsid w:val="00E8671E"/>
    <w:rsid w:val="00E87591"/>
    <w:rsid w:val="00E87597"/>
    <w:rsid w:val="00E9232D"/>
    <w:rsid w:val="00E93CBE"/>
    <w:rsid w:val="00E97B28"/>
    <w:rsid w:val="00EA1524"/>
    <w:rsid w:val="00EA28B0"/>
    <w:rsid w:val="00EA38B7"/>
    <w:rsid w:val="00EA6140"/>
    <w:rsid w:val="00EB02A0"/>
    <w:rsid w:val="00EB06F9"/>
    <w:rsid w:val="00EB38BA"/>
    <w:rsid w:val="00EB3B08"/>
    <w:rsid w:val="00EB46E0"/>
    <w:rsid w:val="00EB560A"/>
    <w:rsid w:val="00EB58B2"/>
    <w:rsid w:val="00EB58D8"/>
    <w:rsid w:val="00EB58EC"/>
    <w:rsid w:val="00EB6C44"/>
    <w:rsid w:val="00EC2F2C"/>
    <w:rsid w:val="00EC3DFA"/>
    <w:rsid w:val="00EC4F51"/>
    <w:rsid w:val="00EC5E9A"/>
    <w:rsid w:val="00ED0F11"/>
    <w:rsid w:val="00ED1CD9"/>
    <w:rsid w:val="00ED23C0"/>
    <w:rsid w:val="00ED2FCB"/>
    <w:rsid w:val="00ED4C2B"/>
    <w:rsid w:val="00ED4C4D"/>
    <w:rsid w:val="00ED51A4"/>
    <w:rsid w:val="00ED61FC"/>
    <w:rsid w:val="00ED6B03"/>
    <w:rsid w:val="00ED7DE2"/>
    <w:rsid w:val="00EE0292"/>
    <w:rsid w:val="00EE03FA"/>
    <w:rsid w:val="00EE1435"/>
    <w:rsid w:val="00EE2A24"/>
    <w:rsid w:val="00EE7396"/>
    <w:rsid w:val="00EF0B08"/>
    <w:rsid w:val="00EF12DF"/>
    <w:rsid w:val="00EF2C56"/>
    <w:rsid w:val="00EF2C99"/>
    <w:rsid w:val="00EF527F"/>
    <w:rsid w:val="00EF55DA"/>
    <w:rsid w:val="00EF7AD4"/>
    <w:rsid w:val="00F00C74"/>
    <w:rsid w:val="00F02A23"/>
    <w:rsid w:val="00F0533E"/>
    <w:rsid w:val="00F05ED6"/>
    <w:rsid w:val="00F060EF"/>
    <w:rsid w:val="00F064BE"/>
    <w:rsid w:val="00F069CB"/>
    <w:rsid w:val="00F11522"/>
    <w:rsid w:val="00F13A3C"/>
    <w:rsid w:val="00F14B15"/>
    <w:rsid w:val="00F1533F"/>
    <w:rsid w:val="00F15BF8"/>
    <w:rsid w:val="00F2004C"/>
    <w:rsid w:val="00F20C38"/>
    <w:rsid w:val="00F21E0E"/>
    <w:rsid w:val="00F2492A"/>
    <w:rsid w:val="00F24BCC"/>
    <w:rsid w:val="00F25E12"/>
    <w:rsid w:val="00F26EE9"/>
    <w:rsid w:val="00F31FF7"/>
    <w:rsid w:val="00F323D1"/>
    <w:rsid w:val="00F33415"/>
    <w:rsid w:val="00F334BB"/>
    <w:rsid w:val="00F338CE"/>
    <w:rsid w:val="00F3410F"/>
    <w:rsid w:val="00F3438D"/>
    <w:rsid w:val="00F344A5"/>
    <w:rsid w:val="00F350D6"/>
    <w:rsid w:val="00F352D6"/>
    <w:rsid w:val="00F40273"/>
    <w:rsid w:val="00F40B82"/>
    <w:rsid w:val="00F40DF3"/>
    <w:rsid w:val="00F4188B"/>
    <w:rsid w:val="00F4239B"/>
    <w:rsid w:val="00F42AF9"/>
    <w:rsid w:val="00F42B0C"/>
    <w:rsid w:val="00F4383D"/>
    <w:rsid w:val="00F50575"/>
    <w:rsid w:val="00F5102E"/>
    <w:rsid w:val="00F51FDB"/>
    <w:rsid w:val="00F53C6B"/>
    <w:rsid w:val="00F54F07"/>
    <w:rsid w:val="00F55092"/>
    <w:rsid w:val="00F5532A"/>
    <w:rsid w:val="00F55820"/>
    <w:rsid w:val="00F57E14"/>
    <w:rsid w:val="00F605D2"/>
    <w:rsid w:val="00F6326A"/>
    <w:rsid w:val="00F64004"/>
    <w:rsid w:val="00F65731"/>
    <w:rsid w:val="00F6594C"/>
    <w:rsid w:val="00F65B42"/>
    <w:rsid w:val="00F7055C"/>
    <w:rsid w:val="00F70714"/>
    <w:rsid w:val="00F716B4"/>
    <w:rsid w:val="00F72D57"/>
    <w:rsid w:val="00F759B3"/>
    <w:rsid w:val="00F767EB"/>
    <w:rsid w:val="00F800E2"/>
    <w:rsid w:val="00F8040F"/>
    <w:rsid w:val="00F80B55"/>
    <w:rsid w:val="00F80F6E"/>
    <w:rsid w:val="00F8354D"/>
    <w:rsid w:val="00F84E10"/>
    <w:rsid w:val="00F85CFF"/>
    <w:rsid w:val="00F86019"/>
    <w:rsid w:val="00F868D9"/>
    <w:rsid w:val="00F878E3"/>
    <w:rsid w:val="00F87DFF"/>
    <w:rsid w:val="00F90909"/>
    <w:rsid w:val="00F910A3"/>
    <w:rsid w:val="00F91E22"/>
    <w:rsid w:val="00F929B9"/>
    <w:rsid w:val="00F93D42"/>
    <w:rsid w:val="00F93ED5"/>
    <w:rsid w:val="00F94505"/>
    <w:rsid w:val="00F94DAF"/>
    <w:rsid w:val="00F953EA"/>
    <w:rsid w:val="00F961D6"/>
    <w:rsid w:val="00FA1CAC"/>
    <w:rsid w:val="00FA24C9"/>
    <w:rsid w:val="00FA391F"/>
    <w:rsid w:val="00FA3B10"/>
    <w:rsid w:val="00FA3F97"/>
    <w:rsid w:val="00FA5AF3"/>
    <w:rsid w:val="00FA7185"/>
    <w:rsid w:val="00FA7388"/>
    <w:rsid w:val="00FB426D"/>
    <w:rsid w:val="00FB5AC9"/>
    <w:rsid w:val="00FB64B0"/>
    <w:rsid w:val="00FB74B4"/>
    <w:rsid w:val="00FB7E2A"/>
    <w:rsid w:val="00FC12B8"/>
    <w:rsid w:val="00FC3383"/>
    <w:rsid w:val="00FC36E6"/>
    <w:rsid w:val="00FC5E9A"/>
    <w:rsid w:val="00FC6080"/>
    <w:rsid w:val="00FC66A4"/>
    <w:rsid w:val="00FC6A25"/>
    <w:rsid w:val="00FC7884"/>
    <w:rsid w:val="00FD3504"/>
    <w:rsid w:val="00FD3590"/>
    <w:rsid w:val="00FD3D2E"/>
    <w:rsid w:val="00FD66DC"/>
    <w:rsid w:val="00FD67B2"/>
    <w:rsid w:val="00FD7179"/>
    <w:rsid w:val="00FE1BE1"/>
    <w:rsid w:val="00FE6BC5"/>
    <w:rsid w:val="00FE74FB"/>
    <w:rsid w:val="00FF2685"/>
    <w:rsid w:val="00FF3422"/>
    <w:rsid w:val="00FF4D15"/>
    <w:rsid w:val="00FF577A"/>
    <w:rsid w:val="00FF5851"/>
    <w:rsid w:val="00FF657F"/>
    <w:rsid w:val="00FF7233"/>
    <w:rsid w:val="00FF78CB"/>
    <w:rsid w:val="01277677"/>
    <w:rsid w:val="0158A67F"/>
    <w:rsid w:val="0179A4B4"/>
    <w:rsid w:val="0180FB12"/>
    <w:rsid w:val="0197C236"/>
    <w:rsid w:val="01EB4A2D"/>
    <w:rsid w:val="022E702F"/>
    <w:rsid w:val="0243FDE5"/>
    <w:rsid w:val="02B62EEE"/>
    <w:rsid w:val="02B884B9"/>
    <w:rsid w:val="03244898"/>
    <w:rsid w:val="032F4AD2"/>
    <w:rsid w:val="03871485"/>
    <w:rsid w:val="03897376"/>
    <w:rsid w:val="03E11682"/>
    <w:rsid w:val="0420977C"/>
    <w:rsid w:val="042A37CE"/>
    <w:rsid w:val="04518173"/>
    <w:rsid w:val="04561B82"/>
    <w:rsid w:val="049F4BE7"/>
    <w:rsid w:val="0500A5DA"/>
    <w:rsid w:val="05225909"/>
    <w:rsid w:val="054CD2ED"/>
    <w:rsid w:val="05537049"/>
    <w:rsid w:val="0555B91B"/>
    <w:rsid w:val="05958E32"/>
    <w:rsid w:val="05A57F7F"/>
    <w:rsid w:val="05C56528"/>
    <w:rsid w:val="05DEEC38"/>
    <w:rsid w:val="05E418CF"/>
    <w:rsid w:val="05F3CC67"/>
    <w:rsid w:val="05FAC5E7"/>
    <w:rsid w:val="06496240"/>
    <w:rsid w:val="0686CD56"/>
    <w:rsid w:val="06A3594F"/>
    <w:rsid w:val="06EF40AA"/>
    <w:rsid w:val="070C578B"/>
    <w:rsid w:val="072760E0"/>
    <w:rsid w:val="0740355C"/>
    <w:rsid w:val="074B7632"/>
    <w:rsid w:val="07B0E0F2"/>
    <w:rsid w:val="07BBD548"/>
    <w:rsid w:val="0846E05D"/>
    <w:rsid w:val="085AE978"/>
    <w:rsid w:val="0866966F"/>
    <w:rsid w:val="087A7563"/>
    <w:rsid w:val="08E4C887"/>
    <w:rsid w:val="08F6E080"/>
    <w:rsid w:val="093F0031"/>
    <w:rsid w:val="09A50550"/>
    <w:rsid w:val="0A35A4FF"/>
    <w:rsid w:val="0A85218A"/>
    <w:rsid w:val="0ABF8CF5"/>
    <w:rsid w:val="0AFF9904"/>
    <w:rsid w:val="0B04C2A5"/>
    <w:rsid w:val="0B905347"/>
    <w:rsid w:val="0BAD4911"/>
    <w:rsid w:val="0BBC0F4A"/>
    <w:rsid w:val="0BEA36C1"/>
    <w:rsid w:val="0CB694A7"/>
    <w:rsid w:val="0D0A9274"/>
    <w:rsid w:val="0D1B8478"/>
    <w:rsid w:val="0D467497"/>
    <w:rsid w:val="0D5958B3"/>
    <w:rsid w:val="0D9500CD"/>
    <w:rsid w:val="0DA650D5"/>
    <w:rsid w:val="0DFBB5EB"/>
    <w:rsid w:val="0E02E819"/>
    <w:rsid w:val="0E3030D5"/>
    <w:rsid w:val="0EE7B289"/>
    <w:rsid w:val="0F2C192F"/>
    <w:rsid w:val="0F4A91D9"/>
    <w:rsid w:val="0F76DBB9"/>
    <w:rsid w:val="0F797FA9"/>
    <w:rsid w:val="0F8DBC3F"/>
    <w:rsid w:val="0FB95D4B"/>
    <w:rsid w:val="0FF68A2F"/>
    <w:rsid w:val="0FFC6BDE"/>
    <w:rsid w:val="1000195F"/>
    <w:rsid w:val="105A3EF5"/>
    <w:rsid w:val="10B83094"/>
    <w:rsid w:val="11143C13"/>
    <w:rsid w:val="11157CAB"/>
    <w:rsid w:val="1158C15A"/>
    <w:rsid w:val="116B0538"/>
    <w:rsid w:val="122D9230"/>
    <w:rsid w:val="1244ED76"/>
    <w:rsid w:val="1249BE00"/>
    <w:rsid w:val="125A9570"/>
    <w:rsid w:val="1273B7D3"/>
    <w:rsid w:val="12825A17"/>
    <w:rsid w:val="129ABB62"/>
    <w:rsid w:val="13015DE4"/>
    <w:rsid w:val="135495F3"/>
    <w:rsid w:val="1360E77B"/>
    <w:rsid w:val="136E21C7"/>
    <w:rsid w:val="137B8929"/>
    <w:rsid w:val="1389B675"/>
    <w:rsid w:val="13FF0AC2"/>
    <w:rsid w:val="143D9841"/>
    <w:rsid w:val="14903B30"/>
    <w:rsid w:val="149F2B41"/>
    <w:rsid w:val="1571D48E"/>
    <w:rsid w:val="1573306B"/>
    <w:rsid w:val="15BA20A8"/>
    <w:rsid w:val="163ECCAB"/>
    <w:rsid w:val="164AF9EA"/>
    <w:rsid w:val="16771745"/>
    <w:rsid w:val="167FB093"/>
    <w:rsid w:val="169E5416"/>
    <w:rsid w:val="16BA4762"/>
    <w:rsid w:val="16BD34A5"/>
    <w:rsid w:val="17308AD7"/>
    <w:rsid w:val="1775DAA1"/>
    <w:rsid w:val="17857A8F"/>
    <w:rsid w:val="180C7034"/>
    <w:rsid w:val="186AD755"/>
    <w:rsid w:val="189EC63E"/>
    <w:rsid w:val="18B1FB79"/>
    <w:rsid w:val="18CED7ED"/>
    <w:rsid w:val="18D55F97"/>
    <w:rsid w:val="18E6B79B"/>
    <w:rsid w:val="19184293"/>
    <w:rsid w:val="191BC40B"/>
    <w:rsid w:val="19279A1C"/>
    <w:rsid w:val="19771B75"/>
    <w:rsid w:val="19961506"/>
    <w:rsid w:val="19A14675"/>
    <w:rsid w:val="19AC69C9"/>
    <w:rsid w:val="19FE3398"/>
    <w:rsid w:val="1A184B78"/>
    <w:rsid w:val="1A394D5E"/>
    <w:rsid w:val="1A6113E6"/>
    <w:rsid w:val="1A669A23"/>
    <w:rsid w:val="1A867DFA"/>
    <w:rsid w:val="1AA03C71"/>
    <w:rsid w:val="1AAC2CA1"/>
    <w:rsid w:val="1B31600B"/>
    <w:rsid w:val="1B4C4CA4"/>
    <w:rsid w:val="1B61D9A8"/>
    <w:rsid w:val="1B8F55A5"/>
    <w:rsid w:val="1C130BC2"/>
    <w:rsid w:val="1C14BD08"/>
    <w:rsid w:val="1C60A463"/>
    <w:rsid w:val="1C6182D3"/>
    <w:rsid w:val="1CDAFF28"/>
    <w:rsid w:val="1D06705D"/>
    <w:rsid w:val="1D3FBBEB"/>
    <w:rsid w:val="1D795A9E"/>
    <w:rsid w:val="1D9AE5DF"/>
    <w:rsid w:val="1DB4774B"/>
    <w:rsid w:val="1DFAC421"/>
    <w:rsid w:val="1E035933"/>
    <w:rsid w:val="1E12D1B8"/>
    <w:rsid w:val="1E5EF43B"/>
    <w:rsid w:val="1E6B55BE"/>
    <w:rsid w:val="1EF0EFC7"/>
    <w:rsid w:val="1EF86F28"/>
    <w:rsid w:val="1F32191E"/>
    <w:rsid w:val="1F43CCBB"/>
    <w:rsid w:val="1F4C3559"/>
    <w:rsid w:val="1F71C61E"/>
    <w:rsid w:val="1F91899B"/>
    <w:rsid w:val="1FD3CDE6"/>
    <w:rsid w:val="201A2C92"/>
    <w:rsid w:val="20BA6F1D"/>
    <w:rsid w:val="20D6442A"/>
    <w:rsid w:val="210D64FB"/>
    <w:rsid w:val="217EC0F7"/>
    <w:rsid w:val="21CDEFDB"/>
    <w:rsid w:val="21DA8D26"/>
    <w:rsid w:val="21EF569E"/>
    <w:rsid w:val="220BD5D2"/>
    <w:rsid w:val="220FF42E"/>
    <w:rsid w:val="225F6EE8"/>
    <w:rsid w:val="227BA062"/>
    <w:rsid w:val="22C787BD"/>
    <w:rsid w:val="22E71CCE"/>
    <w:rsid w:val="231B78FE"/>
    <w:rsid w:val="2332D49E"/>
    <w:rsid w:val="2334D7F0"/>
    <w:rsid w:val="236C49B9"/>
    <w:rsid w:val="238F2CE3"/>
    <w:rsid w:val="23F7ABEA"/>
    <w:rsid w:val="240AA5C1"/>
    <w:rsid w:val="2417AF91"/>
    <w:rsid w:val="24390524"/>
    <w:rsid w:val="244080F6"/>
    <w:rsid w:val="245EE2F9"/>
    <w:rsid w:val="24604E60"/>
    <w:rsid w:val="2468D5A9"/>
    <w:rsid w:val="249ADC81"/>
    <w:rsid w:val="24A45EC5"/>
    <w:rsid w:val="24BD0F9A"/>
    <w:rsid w:val="24D8455F"/>
    <w:rsid w:val="2531E893"/>
    <w:rsid w:val="256E9126"/>
    <w:rsid w:val="2582734A"/>
    <w:rsid w:val="259F9F23"/>
    <w:rsid w:val="25A13C18"/>
    <w:rsid w:val="25B37FF2"/>
    <w:rsid w:val="25DD2501"/>
    <w:rsid w:val="25F135F5"/>
    <w:rsid w:val="25FD2D5A"/>
    <w:rsid w:val="2620FEC4"/>
    <w:rsid w:val="26472C84"/>
    <w:rsid w:val="265758A1"/>
    <w:rsid w:val="26584C4E"/>
    <w:rsid w:val="2691044D"/>
    <w:rsid w:val="26E1C77B"/>
    <w:rsid w:val="27013567"/>
    <w:rsid w:val="271673AB"/>
    <w:rsid w:val="2777982A"/>
    <w:rsid w:val="27A71ED1"/>
    <w:rsid w:val="28869114"/>
    <w:rsid w:val="289E5161"/>
    <w:rsid w:val="28EBF97A"/>
    <w:rsid w:val="28F3308E"/>
    <w:rsid w:val="29311B0B"/>
    <w:rsid w:val="2983E6B6"/>
    <w:rsid w:val="2A07023F"/>
    <w:rsid w:val="2A32AB90"/>
    <w:rsid w:val="2A407BB1"/>
    <w:rsid w:val="2A64F4E1"/>
    <w:rsid w:val="2A8C630C"/>
    <w:rsid w:val="2AE02C5E"/>
    <w:rsid w:val="2AE62C22"/>
    <w:rsid w:val="2AF80F40"/>
    <w:rsid w:val="2B039DE2"/>
    <w:rsid w:val="2B226B5A"/>
    <w:rsid w:val="2B49DB71"/>
    <w:rsid w:val="2B719720"/>
    <w:rsid w:val="2B785E6D"/>
    <w:rsid w:val="2BCB4311"/>
    <w:rsid w:val="2BE5A860"/>
    <w:rsid w:val="2C3A4E3E"/>
    <w:rsid w:val="2C3B46C8"/>
    <w:rsid w:val="2CB0A43E"/>
    <w:rsid w:val="2CBD86F2"/>
    <w:rsid w:val="2CD67157"/>
    <w:rsid w:val="2D258834"/>
    <w:rsid w:val="2DA05137"/>
    <w:rsid w:val="2DB6727B"/>
    <w:rsid w:val="2DC9C134"/>
    <w:rsid w:val="2E44A360"/>
    <w:rsid w:val="2E47DC40"/>
    <w:rsid w:val="2E4F465A"/>
    <w:rsid w:val="2E8F07C7"/>
    <w:rsid w:val="2EF7EBB9"/>
    <w:rsid w:val="2F0B8C28"/>
    <w:rsid w:val="2F490427"/>
    <w:rsid w:val="30097534"/>
    <w:rsid w:val="3033C1CD"/>
    <w:rsid w:val="305B5939"/>
    <w:rsid w:val="30695AD7"/>
    <w:rsid w:val="3070668F"/>
    <w:rsid w:val="3088ABD8"/>
    <w:rsid w:val="30B9EEC0"/>
    <w:rsid w:val="30C762B2"/>
    <w:rsid w:val="30CEE715"/>
    <w:rsid w:val="3102C7CD"/>
    <w:rsid w:val="313F3254"/>
    <w:rsid w:val="319FAFB2"/>
    <w:rsid w:val="31A95A5F"/>
    <w:rsid w:val="31B58259"/>
    <w:rsid w:val="31F42168"/>
    <w:rsid w:val="32A8F44B"/>
    <w:rsid w:val="32C6A1F1"/>
    <w:rsid w:val="333785D9"/>
    <w:rsid w:val="334903BA"/>
    <w:rsid w:val="33551EEF"/>
    <w:rsid w:val="335F215F"/>
    <w:rsid w:val="3361115B"/>
    <w:rsid w:val="33B4910A"/>
    <w:rsid w:val="33FBCA94"/>
    <w:rsid w:val="33FF4242"/>
    <w:rsid w:val="3412FBEF"/>
    <w:rsid w:val="341E3751"/>
    <w:rsid w:val="342B25F6"/>
    <w:rsid w:val="344414EE"/>
    <w:rsid w:val="346123E0"/>
    <w:rsid w:val="34783A7D"/>
    <w:rsid w:val="34F089A6"/>
    <w:rsid w:val="3500D2B4"/>
    <w:rsid w:val="350343ED"/>
    <w:rsid w:val="353E5464"/>
    <w:rsid w:val="3562AC26"/>
    <w:rsid w:val="35D15274"/>
    <w:rsid w:val="35FBB6B6"/>
    <w:rsid w:val="360E4591"/>
    <w:rsid w:val="36531AF4"/>
    <w:rsid w:val="36977809"/>
    <w:rsid w:val="36CFE134"/>
    <w:rsid w:val="3712DF89"/>
    <w:rsid w:val="371B3EA8"/>
    <w:rsid w:val="37C7945A"/>
    <w:rsid w:val="37F2EC3A"/>
    <w:rsid w:val="37FD5E91"/>
    <w:rsid w:val="382CDB52"/>
    <w:rsid w:val="38328685"/>
    <w:rsid w:val="385CE29F"/>
    <w:rsid w:val="386B1014"/>
    <w:rsid w:val="388FBAEF"/>
    <w:rsid w:val="3896E3D3"/>
    <w:rsid w:val="38D1CB6D"/>
    <w:rsid w:val="390B000E"/>
    <w:rsid w:val="39287CCE"/>
    <w:rsid w:val="393DF364"/>
    <w:rsid w:val="3992A9C6"/>
    <w:rsid w:val="39BD4DE5"/>
    <w:rsid w:val="39F1D80B"/>
    <w:rsid w:val="3A67784D"/>
    <w:rsid w:val="3AE23A0C"/>
    <w:rsid w:val="3B3B89B9"/>
    <w:rsid w:val="3B3CD11B"/>
    <w:rsid w:val="3B974592"/>
    <w:rsid w:val="3BC55837"/>
    <w:rsid w:val="3BD646FF"/>
    <w:rsid w:val="3C1A5E55"/>
    <w:rsid w:val="3C5314E0"/>
    <w:rsid w:val="3C54BC09"/>
    <w:rsid w:val="3CAD86DE"/>
    <w:rsid w:val="3CC7987B"/>
    <w:rsid w:val="3D3776FF"/>
    <w:rsid w:val="3D521DD1"/>
    <w:rsid w:val="3D590240"/>
    <w:rsid w:val="3D8E2B1B"/>
    <w:rsid w:val="3DA7C736"/>
    <w:rsid w:val="3E01D9F7"/>
    <w:rsid w:val="3E152D5C"/>
    <w:rsid w:val="3E5C99E4"/>
    <w:rsid w:val="3E8F8E3C"/>
    <w:rsid w:val="3EA01CF7"/>
    <w:rsid w:val="3EBE4283"/>
    <w:rsid w:val="3EC73DA7"/>
    <w:rsid w:val="3F0A90E4"/>
    <w:rsid w:val="3F58E716"/>
    <w:rsid w:val="3F78825F"/>
    <w:rsid w:val="3F78F52B"/>
    <w:rsid w:val="3FDD8A78"/>
    <w:rsid w:val="3FF44DEC"/>
    <w:rsid w:val="401CB489"/>
    <w:rsid w:val="40520507"/>
    <w:rsid w:val="406ACBAD"/>
    <w:rsid w:val="40816069"/>
    <w:rsid w:val="408ACFAB"/>
    <w:rsid w:val="40AEF563"/>
    <w:rsid w:val="410C76CE"/>
    <w:rsid w:val="4136B836"/>
    <w:rsid w:val="41CFD6F7"/>
    <w:rsid w:val="41D9C84A"/>
    <w:rsid w:val="41EEAA26"/>
    <w:rsid w:val="42478CE4"/>
    <w:rsid w:val="424BE302"/>
    <w:rsid w:val="42850E17"/>
    <w:rsid w:val="42C55F57"/>
    <w:rsid w:val="42E39538"/>
    <w:rsid w:val="430C9DD0"/>
    <w:rsid w:val="435BF939"/>
    <w:rsid w:val="438DA5B0"/>
    <w:rsid w:val="43B5C84B"/>
    <w:rsid w:val="43E8853D"/>
    <w:rsid w:val="44015BC5"/>
    <w:rsid w:val="44310B08"/>
    <w:rsid w:val="44CA8B04"/>
    <w:rsid w:val="44D4008E"/>
    <w:rsid w:val="44D9D209"/>
    <w:rsid w:val="44F82A29"/>
    <w:rsid w:val="450921F1"/>
    <w:rsid w:val="451170AC"/>
    <w:rsid w:val="452403B2"/>
    <w:rsid w:val="45381C4B"/>
    <w:rsid w:val="45436074"/>
    <w:rsid w:val="45440759"/>
    <w:rsid w:val="45610E16"/>
    <w:rsid w:val="45616B2E"/>
    <w:rsid w:val="45D5711E"/>
    <w:rsid w:val="45E3BF1C"/>
    <w:rsid w:val="461D43B0"/>
    <w:rsid w:val="4672560A"/>
    <w:rsid w:val="4675E34D"/>
    <w:rsid w:val="467B0FF5"/>
    <w:rsid w:val="467D523E"/>
    <w:rsid w:val="468D8B62"/>
    <w:rsid w:val="46A639B5"/>
    <w:rsid w:val="46CA3030"/>
    <w:rsid w:val="46CE028D"/>
    <w:rsid w:val="46E6BC29"/>
    <w:rsid w:val="471DD27B"/>
    <w:rsid w:val="478B8315"/>
    <w:rsid w:val="480DF424"/>
    <w:rsid w:val="485D487E"/>
    <w:rsid w:val="48660091"/>
    <w:rsid w:val="48867F66"/>
    <w:rsid w:val="4886CFFB"/>
    <w:rsid w:val="49393462"/>
    <w:rsid w:val="4968B07F"/>
    <w:rsid w:val="49A899E2"/>
    <w:rsid w:val="4A097039"/>
    <w:rsid w:val="4A353A6E"/>
    <w:rsid w:val="4AA78488"/>
    <w:rsid w:val="4AAB5AEE"/>
    <w:rsid w:val="4AFE92D4"/>
    <w:rsid w:val="4B407E12"/>
    <w:rsid w:val="4B6339B9"/>
    <w:rsid w:val="4B697939"/>
    <w:rsid w:val="4B895F72"/>
    <w:rsid w:val="4B8C065E"/>
    <w:rsid w:val="4B997048"/>
    <w:rsid w:val="4BB2CACF"/>
    <w:rsid w:val="4BC316F1"/>
    <w:rsid w:val="4BC860A2"/>
    <w:rsid w:val="4C180997"/>
    <w:rsid w:val="4C494D8E"/>
    <w:rsid w:val="4C724338"/>
    <w:rsid w:val="4CABB37E"/>
    <w:rsid w:val="4CAFDE74"/>
    <w:rsid w:val="4CCC0299"/>
    <w:rsid w:val="4DBA731B"/>
    <w:rsid w:val="4DDA2A0F"/>
    <w:rsid w:val="4E17C657"/>
    <w:rsid w:val="4E5A0DA1"/>
    <w:rsid w:val="4E83BC95"/>
    <w:rsid w:val="4EA3CAF8"/>
    <w:rsid w:val="4EA9AA77"/>
    <w:rsid w:val="4FC01B63"/>
    <w:rsid w:val="4FF8A7DC"/>
    <w:rsid w:val="5057542F"/>
    <w:rsid w:val="5057EA19"/>
    <w:rsid w:val="50B5AA3C"/>
    <w:rsid w:val="50D16A31"/>
    <w:rsid w:val="50FF55C3"/>
    <w:rsid w:val="513039BC"/>
    <w:rsid w:val="513C26EB"/>
    <w:rsid w:val="51C3C54B"/>
    <w:rsid w:val="51C42896"/>
    <w:rsid w:val="521DEC82"/>
    <w:rsid w:val="52232F66"/>
    <w:rsid w:val="523D594C"/>
    <w:rsid w:val="5243CFA6"/>
    <w:rsid w:val="5245D61B"/>
    <w:rsid w:val="527E7E9E"/>
    <w:rsid w:val="52E13F90"/>
    <w:rsid w:val="53018859"/>
    <w:rsid w:val="530DE981"/>
    <w:rsid w:val="53158305"/>
    <w:rsid w:val="53160E86"/>
    <w:rsid w:val="532B9996"/>
    <w:rsid w:val="53423108"/>
    <w:rsid w:val="539E9836"/>
    <w:rsid w:val="53C75E14"/>
    <w:rsid w:val="53D8AE16"/>
    <w:rsid w:val="53DBB104"/>
    <w:rsid w:val="53DC8F74"/>
    <w:rsid w:val="53F9A00C"/>
    <w:rsid w:val="5483145F"/>
    <w:rsid w:val="54DA1AA8"/>
    <w:rsid w:val="54F03997"/>
    <w:rsid w:val="5511605E"/>
    <w:rsid w:val="551674E3"/>
    <w:rsid w:val="551D11A6"/>
    <w:rsid w:val="55441FA9"/>
    <w:rsid w:val="55577DBE"/>
    <w:rsid w:val="555EB36F"/>
    <w:rsid w:val="5560EE85"/>
    <w:rsid w:val="558FBEA8"/>
    <w:rsid w:val="55AB1A74"/>
    <w:rsid w:val="55EE3C47"/>
    <w:rsid w:val="5616BB4B"/>
    <w:rsid w:val="562383E1"/>
    <w:rsid w:val="56D01542"/>
    <w:rsid w:val="56DC1EFB"/>
    <w:rsid w:val="56EE67A3"/>
    <w:rsid w:val="5733BD73"/>
    <w:rsid w:val="578ADD2C"/>
    <w:rsid w:val="57DA40CC"/>
    <w:rsid w:val="57DCCE2B"/>
    <w:rsid w:val="58295218"/>
    <w:rsid w:val="58F005F5"/>
    <w:rsid w:val="59314953"/>
    <w:rsid w:val="59CA584E"/>
    <w:rsid w:val="5AD32823"/>
    <w:rsid w:val="5AFA12F9"/>
    <w:rsid w:val="5AFF7A68"/>
    <w:rsid w:val="5B0185C0"/>
    <w:rsid w:val="5B5F5A29"/>
    <w:rsid w:val="5B61AF8A"/>
    <w:rsid w:val="5B7C9981"/>
    <w:rsid w:val="5BAA9886"/>
    <w:rsid w:val="5C2153EF"/>
    <w:rsid w:val="5C632EEC"/>
    <w:rsid w:val="5C6928E3"/>
    <w:rsid w:val="5D2B14E5"/>
    <w:rsid w:val="5D99E85C"/>
    <w:rsid w:val="5DF405B8"/>
    <w:rsid w:val="5DF92EF9"/>
    <w:rsid w:val="5E20DA7F"/>
    <w:rsid w:val="5E4204D6"/>
    <w:rsid w:val="5E5097D0"/>
    <w:rsid w:val="5E68CE0F"/>
    <w:rsid w:val="5EA2C353"/>
    <w:rsid w:val="5F0C83FD"/>
    <w:rsid w:val="5F16444F"/>
    <w:rsid w:val="5F50F1DF"/>
    <w:rsid w:val="5F588DD9"/>
    <w:rsid w:val="5F852549"/>
    <w:rsid w:val="5FB57E35"/>
    <w:rsid w:val="5FD7F81F"/>
    <w:rsid w:val="5FD989A8"/>
    <w:rsid w:val="60304F7F"/>
    <w:rsid w:val="606C8935"/>
    <w:rsid w:val="607EB2A7"/>
    <w:rsid w:val="6085DCBB"/>
    <w:rsid w:val="60994F1E"/>
    <w:rsid w:val="60F624A2"/>
    <w:rsid w:val="612E47C1"/>
    <w:rsid w:val="616EE751"/>
    <w:rsid w:val="618402CB"/>
    <w:rsid w:val="61B36C00"/>
    <w:rsid w:val="61F0DFE1"/>
    <w:rsid w:val="62076FAD"/>
    <w:rsid w:val="6223A7A2"/>
    <w:rsid w:val="625E7D29"/>
    <w:rsid w:val="62834162"/>
    <w:rsid w:val="62B1F8AA"/>
    <w:rsid w:val="62DEA3E7"/>
    <w:rsid w:val="62E7A415"/>
    <w:rsid w:val="63EF2769"/>
    <w:rsid w:val="640599E8"/>
    <w:rsid w:val="64191602"/>
    <w:rsid w:val="6425DC8B"/>
    <w:rsid w:val="64E6E5CE"/>
    <w:rsid w:val="651F972C"/>
    <w:rsid w:val="653D27EA"/>
    <w:rsid w:val="6574A32B"/>
    <w:rsid w:val="658EEBB2"/>
    <w:rsid w:val="65D26EDC"/>
    <w:rsid w:val="65D549D4"/>
    <w:rsid w:val="65F05A36"/>
    <w:rsid w:val="66079B12"/>
    <w:rsid w:val="66347EFC"/>
    <w:rsid w:val="66705F21"/>
    <w:rsid w:val="668A68F2"/>
    <w:rsid w:val="66D6BB4D"/>
    <w:rsid w:val="66E4933A"/>
    <w:rsid w:val="674971B9"/>
    <w:rsid w:val="6763783E"/>
    <w:rsid w:val="67DE9A88"/>
    <w:rsid w:val="681EB113"/>
    <w:rsid w:val="68822A8C"/>
    <w:rsid w:val="68B355F3"/>
    <w:rsid w:val="696A6689"/>
    <w:rsid w:val="698315C0"/>
    <w:rsid w:val="698F2988"/>
    <w:rsid w:val="69CD0F05"/>
    <w:rsid w:val="6A128122"/>
    <w:rsid w:val="6A1A2C52"/>
    <w:rsid w:val="6A2B444D"/>
    <w:rsid w:val="6A5D424E"/>
    <w:rsid w:val="6A9247FF"/>
    <w:rsid w:val="6AA644BC"/>
    <w:rsid w:val="6AD58FE1"/>
    <w:rsid w:val="6AD5F8B3"/>
    <w:rsid w:val="6B0E81E2"/>
    <w:rsid w:val="6B2F45F8"/>
    <w:rsid w:val="6B3C8ABE"/>
    <w:rsid w:val="6B5CD7EB"/>
    <w:rsid w:val="6BF0538A"/>
    <w:rsid w:val="6C2FD3DB"/>
    <w:rsid w:val="6CC3F47E"/>
    <w:rsid w:val="6CE5129C"/>
    <w:rsid w:val="6D289569"/>
    <w:rsid w:val="6D2DF57A"/>
    <w:rsid w:val="6D4B1C73"/>
    <w:rsid w:val="6D57080B"/>
    <w:rsid w:val="6D605559"/>
    <w:rsid w:val="6DA4ACC2"/>
    <w:rsid w:val="6DD9E3FF"/>
    <w:rsid w:val="6DF12AB4"/>
    <w:rsid w:val="6E8D0582"/>
    <w:rsid w:val="6EA630DE"/>
    <w:rsid w:val="6EBAC889"/>
    <w:rsid w:val="6F4891D7"/>
    <w:rsid w:val="6F603953"/>
    <w:rsid w:val="6F61ABCB"/>
    <w:rsid w:val="6F90B63B"/>
    <w:rsid w:val="6F95A5B6"/>
    <w:rsid w:val="6FAC563D"/>
    <w:rsid w:val="6FE3679F"/>
    <w:rsid w:val="6FFD7A79"/>
    <w:rsid w:val="700BA46B"/>
    <w:rsid w:val="705FB805"/>
    <w:rsid w:val="70BE7521"/>
    <w:rsid w:val="70FB3621"/>
    <w:rsid w:val="71308856"/>
    <w:rsid w:val="714F6917"/>
    <w:rsid w:val="71667B6F"/>
    <w:rsid w:val="71D849AF"/>
    <w:rsid w:val="721940B3"/>
    <w:rsid w:val="725AAE92"/>
    <w:rsid w:val="725F3F6A"/>
    <w:rsid w:val="72687EB3"/>
    <w:rsid w:val="727C1E09"/>
    <w:rsid w:val="7292733E"/>
    <w:rsid w:val="72A1E9A4"/>
    <w:rsid w:val="72D42CB5"/>
    <w:rsid w:val="72E572B6"/>
    <w:rsid w:val="72F39A86"/>
    <w:rsid w:val="7316F6B3"/>
    <w:rsid w:val="732ED8C2"/>
    <w:rsid w:val="73426C49"/>
    <w:rsid w:val="73B792D5"/>
    <w:rsid w:val="73D464B9"/>
    <w:rsid w:val="748F1FAF"/>
    <w:rsid w:val="74E517E2"/>
    <w:rsid w:val="74F000FC"/>
    <w:rsid w:val="751444C7"/>
    <w:rsid w:val="7536AAD4"/>
    <w:rsid w:val="753BE39D"/>
    <w:rsid w:val="754FE8DE"/>
    <w:rsid w:val="75635A39"/>
    <w:rsid w:val="75B6BBD6"/>
    <w:rsid w:val="75E17332"/>
    <w:rsid w:val="75EE9686"/>
    <w:rsid w:val="76116F3C"/>
    <w:rsid w:val="76536D86"/>
    <w:rsid w:val="765593F2"/>
    <w:rsid w:val="76AE1F54"/>
    <w:rsid w:val="76E23EB9"/>
    <w:rsid w:val="7752EC00"/>
    <w:rsid w:val="78206C80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5C7288"/>
    <w:rsid w:val="7C717B59"/>
    <w:rsid w:val="7C8B1A0F"/>
    <w:rsid w:val="7CA02BB0"/>
    <w:rsid w:val="7CD003C2"/>
    <w:rsid w:val="7CD8C7D2"/>
    <w:rsid w:val="7D647403"/>
    <w:rsid w:val="7D837E62"/>
    <w:rsid w:val="7D919885"/>
    <w:rsid w:val="7DCCDDBA"/>
    <w:rsid w:val="7DD595E1"/>
    <w:rsid w:val="7E2C77D9"/>
    <w:rsid w:val="7E593315"/>
    <w:rsid w:val="7E72D1CB"/>
    <w:rsid w:val="7E92131C"/>
    <w:rsid w:val="7ED2AF6A"/>
    <w:rsid w:val="7F608D15"/>
    <w:rsid w:val="7F6633E3"/>
    <w:rsid w:val="7F6FA470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D85A3"/>
  <w15:chartTrackingRefBased/>
  <w15:docId w15:val="{99E528D3-1F22-42D4-93F1-14C751CD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27ca8cd9f7ad37a81388cb37233f858d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1fb8d5d3ea10d5a88b8798484184e7b3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9EA3D-0E96-4986-81F3-995E89DF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openxmlformats.org/package/2006/metadata/core-properties"/>
    <ds:schemaRef ds:uri="http://www.w3.org/XML/1998/namespace"/>
    <ds:schemaRef ds:uri="http://purl.org/dc/elements/1.1/"/>
    <ds:schemaRef ds:uri="b9598707-cd0c-4c7c-a017-d34113e5717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0ee8f18-d535-4223-a409-171332dce6e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</cp:revision>
  <cp:lastPrinted>2020-10-06T18:37:00Z</cp:lastPrinted>
  <dcterms:created xsi:type="dcterms:W3CDTF">2021-04-20T23:56:00Z</dcterms:created>
  <dcterms:modified xsi:type="dcterms:W3CDTF">2021-04-21T00:06:00Z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