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4DDCE31E" w:rsidR="007A5F0F" w:rsidRPr="00831488" w:rsidRDefault="008A5963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R</w:t>
            </w:r>
            <w:r>
              <w:rPr>
                <w:b/>
                <w:bCs/>
                <w:sz w:val="36"/>
                <w:szCs w:val="36"/>
              </w:rPr>
              <w:t xml:space="preserve">E100 </w:t>
            </w:r>
            <w:r>
              <w:rPr>
                <w:rFonts w:hint="eastAsia"/>
                <w:b/>
                <w:bCs/>
                <w:sz w:val="36"/>
                <w:szCs w:val="36"/>
              </w:rPr>
              <w:t>발목</w:t>
            </w:r>
            <w:r w:rsidR="005D6C7B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잡는 한전의</w:t>
            </w:r>
            <w:r w:rsidR="000C2B1C">
              <w:rPr>
                <w:b/>
                <w:bCs/>
                <w:sz w:val="36"/>
                <w:szCs w:val="36"/>
              </w:rPr>
              <w:t xml:space="preserve"> </w:t>
            </w:r>
            <w:r w:rsidR="000C2B1C">
              <w:rPr>
                <w:rFonts w:hint="eastAsia"/>
                <w:b/>
                <w:bCs/>
                <w:sz w:val="36"/>
                <w:szCs w:val="36"/>
              </w:rPr>
              <w:t xml:space="preserve">망이용료와 제3자 </w:t>
            </w:r>
            <w:r w:rsidR="000C2B1C">
              <w:rPr>
                <w:b/>
                <w:bCs/>
                <w:sz w:val="36"/>
                <w:szCs w:val="36"/>
              </w:rPr>
              <w:t xml:space="preserve">PPA </w:t>
            </w:r>
            <w:r w:rsidR="000C2B1C">
              <w:rPr>
                <w:rFonts w:hint="eastAsia"/>
                <w:b/>
                <w:bCs/>
                <w:sz w:val="36"/>
                <w:szCs w:val="36"/>
              </w:rPr>
              <w:t>지침</w:t>
            </w:r>
          </w:p>
        </w:tc>
      </w:tr>
      <w:tr w:rsidR="009208EE" w:rsidRPr="00000B9B" w14:paraId="39EA52DA" w14:textId="77777777" w:rsidTr="0012126B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892EEE9" w14:textId="2EE91063" w:rsidR="008E67F1" w:rsidRDefault="008E67F1" w:rsidP="008E67F1">
            <w:pPr>
              <w:ind w:leftChars="300" w:left="600"/>
              <w:rPr>
                <w:b/>
                <w:bCs/>
                <w:sz w:val="22"/>
                <w:szCs w:val="22"/>
              </w:rPr>
            </w:pPr>
          </w:p>
          <w:p w14:paraId="3E2671B8" w14:textId="5EBB89DA" w:rsidR="000374C6" w:rsidRPr="008E67F1" w:rsidRDefault="000374C6" w:rsidP="00887B83">
            <w:pPr>
              <w:ind w:leftChars="18" w:left="599" w:hangingChars="256" w:hanging="56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한전 제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자 </w:t>
            </w:r>
            <w:r>
              <w:rPr>
                <w:b/>
                <w:bCs/>
                <w:sz w:val="22"/>
                <w:szCs w:val="22"/>
              </w:rPr>
              <w:t xml:space="preserve">PPA </w:t>
            </w:r>
            <w:r>
              <w:rPr>
                <w:rFonts w:hint="eastAsia"/>
                <w:b/>
                <w:bCs/>
                <w:sz w:val="22"/>
                <w:szCs w:val="22"/>
              </w:rPr>
              <w:t>시뮬레이션 결과,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태양광 </w:t>
            </w:r>
            <w:r>
              <w:rPr>
                <w:b/>
                <w:bCs/>
                <w:sz w:val="22"/>
                <w:szCs w:val="22"/>
              </w:rPr>
              <w:t>40</w:t>
            </w:r>
            <w:r>
              <w:rPr>
                <w:rFonts w:hint="eastAsia"/>
                <w:b/>
                <w:bCs/>
                <w:sz w:val="22"/>
                <w:szCs w:val="22"/>
              </w:rPr>
              <w:t>원/</w:t>
            </w:r>
            <w:r>
              <w:rPr>
                <w:b/>
                <w:bCs/>
                <w:sz w:val="22"/>
                <w:szCs w:val="22"/>
              </w:rPr>
              <w:t xml:space="preserve">kWh,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풍력 </w:t>
            </w:r>
            <w:r>
              <w:rPr>
                <w:b/>
                <w:bCs/>
                <w:sz w:val="22"/>
                <w:szCs w:val="22"/>
              </w:rPr>
              <w:t>45원/kWh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887B83">
              <w:rPr>
                <w:rFonts w:hint="eastAsia"/>
                <w:b/>
                <w:bCs/>
                <w:sz w:val="22"/>
                <w:szCs w:val="22"/>
              </w:rPr>
              <w:t>망이용료 등 부대비용</w:t>
            </w:r>
            <w:r w:rsidR="00194B84">
              <w:rPr>
                <w:rFonts w:hint="eastAsia"/>
                <w:b/>
                <w:bCs/>
                <w:sz w:val="22"/>
                <w:szCs w:val="22"/>
              </w:rPr>
              <w:t xml:space="preserve"> 발생</w:t>
            </w:r>
          </w:p>
          <w:p w14:paraId="2529B31C" w14:textId="132C015C" w:rsidR="003F113C" w:rsidRDefault="00332D8E" w:rsidP="00887B83">
            <w:pPr>
              <w:ind w:leftChars="18" w:left="599" w:hangingChars="256" w:hanging="563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부대비용 포함 시,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재생에너지 </w:t>
            </w:r>
            <w:r>
              <w:rPr>
                <w:b/>
                <w:bCs/>
                <w:sz w:val="22"/>
                <w:szCs w:val="22"/>
              </w:rPr>
              <w:t xml:space="preserve">PPA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단가는 산업용 전기요금 대비 각각 </w:t>
            </w:r>
            <w:r w:rsidR="003F5E7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64%, </w:t>
            </w:r>
            <w:r w:rsidR="003F5E7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91% </w:t>
            </w:r>
            <w:r>
              <w:rPr>
                <w:rFonts w:hint="eastAsia"/>
                <w:b/>
                <w:bCs/>
                <w:sz w:val="22"/>
                <w:szCs w:val="22"/>
              </w:rPr>
              <w:t>수준</w:t>
            </w:r>
            <w:r w:rsidR="009B2C5F">
              <w:rPr>
                <w:rFonts w:hint="eastAsia"/>
                <w:b/>
                <w:bCs/>
                <w:sz w:val="22"/>
                <w:szCs w:val="22"/>
              </w:rPr>
              <w:t>으로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증가</w:t>
            </w:r>
          </w:p>
          <w:p w14:paraId="15DEBFA4" w14:textId="5787C9FB" w:rsidR="00194B84" w:rsidRDefault="00194B84" w:rsidP="00887B83">
            <w:pPr>
              <w:ind w:leftChars="18" w:left="599" w:hangingChars="256" w:hanging="56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기존 한전의 기본요금</w:t>
            </w:r>
            <w:r w:rsidR="00EC6711">
              <w:rPr>
                <w:rFonts w:hint="eastAsia"/>
                <w:b/>
                <w:bCs/>
                <w:sz w:val="22"/>
                <w:szCs w:val="22"/>
              </w:rPr>
              <w:t>과 중복되는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재생에너지 망이용료 기본요금 설정도 논란</w:t>
            </w:r>
          </w:p>
          <w:p w14:paraId="0F5C8D09" w14:textId="65F1F18B" w:rsidR="002B35E6" w:rsidRDefault="002B35E6" w:rsidP="00887B83">
            <w:pPr>
              <w:ind w:leftChars="18" w:left="599" w:hangingChars="256" w:hanging="56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기본요금 이외에 부가정산금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등 개별 항목에 대한 구체적인 </w:t>
            </w:r>
            <w:r w:rsidR="0034224F">
              <w:rPr>
                <w:rFonts w:hint="eastAsia"/>
                <w:b/>
                <w:bCs/>
                <w:sz w:val="22"/>
                <w:szCs w:val="22"/>
              </w:rPr>
              <w:t xml:space="preserve">산정 근거 및 </w:t>
            </w:r>
            <w:r>
              <w:rPr>
                <w:rFonts w:hint="eastAsia"/>
                <w:b/>
                <w:bCs/>
                <w:sz w:val="22"/>
                <w:szCs w:val="22"/>
              </w:rPr>
              <w:t>정보 공개도 필요</w:t>
            </w:r>
          </w:p>
          <w:p w14:paraId="70F674C3" w14:textId="4BC8F257" w:rsidR="00BA3DE5" w:rsidRPr="00194B84" w:rsidRDefault="00BA3DE5" w:rsidP="00BA3D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0900D2E9" w14:textId="1ECBA0E9" w:rsidR="001D59DF" w:rsidRDefault="000C2B1C" w:rsidP="00B61BFD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 xml:space="preserve">기후솔루션은 </w:t>
            </w:r>
            <w:r>
              <w:rPr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 xml:space="preserve">월 </w:t>
            </w:r>
            <w:r>
              <w:rPr>
                <w:sz w:val="22"/>
                <w:szCs w:val="22"/>
              </w:rPr>
              <w:t>1</w:t>
            </w:r>
            <w:r w:rsidR="00907107"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일</w:t>
            </w:r>
            <w:r>
              <w:rPr>
                <w:sz w:val="22"/>
                <w:szCs w:val="22"/>
              </w:rPr>
              <w:t xml:space="preserve">, </w:t>
            </w:r>
            <w:r w:rsidR="002E3888"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 xml:space="preserve">좌초되는 한국형 </w:t>
            </w:r>
            <w:r>
              <w:rPr>
                <w:sz w:val="22"/>
                <w:szCs w:val="22"/>
              </w:rPr>
              <w:t xml:space="preserve">RE100 </w:t>
            </w:r>
            <w:r>
              <w:rPr>
                <w:rFonts w:hint="eastAsia"/>
                <w:sz w:val="22"/>
                <w:szCs w:val="22"/>
              </w:rPr>
              <w:t>제도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int="eastAsia"/>
                <w:sz w:val="22"/>
                <w:szCs w:val="22"/>
              </w:rPr>
              <w:t xml:space="preserve">망이용료와 제3자 </w:t>
            </w:r>
            <w:r>
              <w:rPr>
                <w:sz w:val="22"/>
                <w:szCs w:val="22"/>
              </w:rPr>
              <w:t>PPA</w:t>
            </w:r>
            <w:r>
              <w:rPr>
                <w:rFonts w:hint="eastAsia"/>
                <w:sz w:val="22"/>
                <w:szCs w:val="22"/>
              </w:rPr>
              <w:t>를 중심으로</w:t>
            </w:r>
            <w:r w:rsidR="002E3888">
              <w:rPr>
                <w:sz w:val="22"/>
                <w:szCs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 xml:space="preserve"> 이슈 리포트를 발간하고,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제3자 </w:t>
            </w:r>
            <w:r>
              <w:rPr>
                <w:sz w:val="22"/>
                <w:szCs w:val="22"/>
              </w:rPr>
              <w:t xml:space="preserve">PPA </w:t>
            </w:r>
            <w:r>
              <w:rPr>
                <w:rFonts w:hint="eastAsia"/>
                <w:sz w:val="22"/>
                <w:szCs w:val="22"/>
              </w:rPr>
              <w:t>계약이 활성화되지 않고 있는 배경과 원인을 진단했다.</w:t>
            </w:r>
            <w:r>
              <w:rPr>
                <w:sz w:val="22"/>
                <w:szCs w:val="22"/>
              </w:rPr>
              <w:t xml:space="preserve"> </w:t>
            </w:r>
            <w:r w:rsidR="009710EC">
              <w:rPr>
                <w:rFonts w:hint="eastAsia"/>
                <w:sz w:val="22"/>
                <w:szCs w:val="22"/>
              </w:rPr>
              <w:t xml:space="preserve">보고서에 따르면 </w:t>
            </w:r>
            <w:r w:rsidR="00B61BFD" w:rsidRPr="00B61BFD">
              <w:rPr>
                <w:rFonts w:hint="eastAsia"/>
                <w:sz w:val="22"/>
                <w:szCs w:val="22"/>
              </w:rPr>
              <w:t>최근</w:t>
            </w:r>
            <w:r w:rsidR="00B61BFD" w:rsidRPr="00B61BFD">
              <w:rPr>
                <w:sz w:val="22"/>
                <w:szCs w:val="22"/>
              </w:rPr>
              <w:t xml:space="preserve"> 한</w:t>
            </w:r>
            <w:r w:rsidR="003B1054">
              <w:rPr>
                <w:rFonts w:hint="eastAsia"/>
                <w:sz w:val="22"/>
                <w:szCs w:val="22"/>
              </w:rPr>
              <w:t>전</w:t>
            </w:r>
            <w:r w:rsidR="002409A4">
              <w:rPr>
                <w:rFonts w:hint="eastAsia"/>
                <w:sz w:val="22"/>
                <w:szCs w:val="22"/>
              </w:rPr>
              <w:t>이</w:t>
            </w:r>
            <w:r w:rsidR="003B1054">
              <w:rPr>
                <w:rFonts w:hint="eastAsia"/>
                <w:sz w:val="22"/>
                <w:szCs w:val="22"/>
              </w:rPr>
              <w:t xml:space="preserve"> </w:t>
            </w:r>
            <w:r w:rsidR="003547AB">
              <w:rPr>
                <w:sz w:val="22"/>
                <w:szCs w:val="22"/>
              </w:rPr>
              <w:t>‘</w:t>
            </w:r>
            <w:r w:rsidR="00B61BFD" w:rsidRPr="00B61BFD">
              <w:rPr>
                <w:sz w:val="22"/>
                <w:szCs w:val="22"/>
              </w:rPr>
              <w:t>에너지</w:t>
            </w:r>
            <w:r w:rsidR="003B1054">
              <w:rPr>
                <w:rFonts w:hint="eastAsia"/>
                <w:sz w:val="22"/>
                <w:szCs w:val="22"/>
              </w:rPr>
              <w:t xml:space="preserve"> </w:t>
            </w:r>
            <w:r w:rsidR="00B61BFD" w:rsidRPr="00B61BFD">
              <w:rPr>
                <w:sz w:val="22"/>
                <w:szCs w:val="22"/>
              </w:rPr>
              <w:t>마켓</w:t>
            </w:r>
            <w:r w:rsidR="003B1054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B61BFD" w:rsidRPr="00B61BFD">
              <w:rPr>
                <w:sz w:val="22"/>
                <w:szCs w:val="22"/>
              </w:rPr>
              <w:t>플레이스</w:t>
            </w:r>
            <w:proofErr w:type="spellEnd"/>
            <w:r w:rsidR="003547AB">
              <w:rPr>
                <w:sz w:val="22"/>
                <w:szCs w:val="22"/>
              </w:rPr>
              <w:t>’</w:t>
            </w:r>
            <w:r w:rsidR="00907107">
              <w:rPr>
                <w:rStyle w:val="af1"/>
                <w:sz w:val="22"/>
                <w:szCs w:val="22"/>
              </w:rPr>
              <w:footnoteReference w:id="2"/>
            </w:r>
            <w:proofErr w:type="spellStart"/>
            <w:r w:rsidR="00907107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="002409A4">
              <w:rPr>
                <w:rFonts w:hint="eastAsia"/>
                <w:sz w:val="22"/>
                <w:szCs w:val="22"/>
              </w:rPr>
              <w:t xml:space="preserve"> 통해</w:t>
            </w:r>
            <w:r w:rsidR="003B1054">
              <w:rPr>
                <w:rFonts w:hint="eastAsia"/>
                <w:sz w:val="22"/>
                <w:szCs w:val="22"/>
              </w:rPr>
              <w:t xml:space="preserve"> 공개한</w:t>
            </w:r>
            <w:r w:rsidR="00B61BFD" w:rsidRPr="00B61BFD">
              <w:rPr>
                <w:sz w:val="22"/>
                <w:szCs w:val="22"/>
              </w:rPr>
              <w:t xml:space="preserve"> ‘제3자</w:t>
            </w:r>
            <w:r w:rsidR="00780903">
              <w:rPr>
                <w:rFonts w:hint="eastAsia"/>
                <w:sz w:val="22"/>
                <w:szCs w:val="22"/>
              </w:rPr>
              <w:t xml:space="preserve"> </w:t>
            </w:r>
            <w:r w:rsidR="00B61BFD" w:rsidRPr="00B61BFD">
              <w:rPr>
                <w:sz w:val="22"/>
                <w:szCs w:val="22"/>
              </w:rPr>
              <w:t>간 계약 요금계산 시뮬레이션’</w:t>
            </w:r>
            <w:r w:rsidR="00907107">
              <w:rPr>
                <w:sz w:val="22"/>
                <w:szCs w:val="22"/>
              </w:rPr>
              <w:t xml:space="preserve"> </w:t>
            </w:r>
            <w:r w:rsidR="00907107">
              <w:rPr>
                <w:rFonts w:hint="eastAsia"/>
                <w:sz w:val="22"/>
                <w:szCs w:val="22"/>
              </w:rPr>
              <w:t>결과</w:t>
            </w:r>
            <w:r w:rsidR="003B1054">
              <w:rPr>
                <w:rFonts w:hint="eastAsia"/>
                <w:sz w:val="22"/>
                <w:szCs w:val="22"/>
              </w:rPr>
              <w:t>,</w:t>
            </w:r>
            <w:r w:rsidR="003B1054">
              <w:rPr>
                <w:sz w:val="22"/>
                <w:szCs w:val="22"/>
              </w:rPr>
              <w:t xml:space="preserve"> </w:t>
            </w:r>
            <w:r w:rsidR="003B1054">
              <w:rPr>
                <w:rFonts w:hint="eastAsia"/>
                <w:sz w:val="22"/>
                <w:szCs w:val="22"/>
              </w:rPr>
              <w:t>재생에너지 구매계약(</w:t>
            </w:r>
            <w:r w:rsidR="003B1054">
              <w:rPr>
                <w:sz w:val="22"/>
                <w:szCs w:val="22"/>
              </w:rPr>
              <w:t xml:space="preserve">PPA: </w:t>
            </w:r>
            <w:r w:rsidR="003B1054">
              <w:rPr>
                <w:rFonts w:hint="eastAsia"/>
                <w:sz w:val="22"/>
                <w:szCs w:val="22"/>
              </w:rPr>
              <w:t xml:space="preserve">Power </w:t>
            </w:r>
            <w:r w:rsidR="003B1054">
              <w:rPr>
                <w:sz w:val="22"/>
                <w:szCs w:val="22"/>
              </w:rPr>
              <w:t>Purchase Agreement)</w:t>
            </w:r>
            <w:r w:rsidR="003B1054">
              <w:rPr>
                <w:rFonts w:hint="eastAsia"/>
                <w:sz w:val="22"/>
                <w:szCs w:val="22"/>
              </w:rPr>
              <w:t>의 망이용료</w:t>
            </w:r>
            <w:r w:rsidR="00AC04F9">
              <w:rPr>
                <w:rFonts w:hint="eastAsia"/>
                <w:sz w:val="22"/>
                <w:szCs w:val="22"/>
              </w:rPr>
              <w:t>를 포함한 제반비용</w:t>
            </w:r>
            <w:r w:rsidR="003B1054">
              <w:rPr>
                <w:rFonts w:hint="eastAsia"/>
                <w:sz w:val="22"/>
                <w:szCs w:val="22"/>
              </w:rPr>
              <w:t xml:space="preserve"> 수준이 </w:t>
            </w:r>
            <w:r w:rsidR="003B1054">
              <w:rPr>
                <w:sz w:val="22"/>
                <w:szCs w:val="22"/>
              </w:rPr>
              <w:t>1kWh</w:t>
            </w:r>
            <w:r w:rsidR="003B1054">
              <w:rPr>
                <w:rFonts w:hint="eastAsia"/>
                <w:sz w:val="22"/>
                <w:szCs w:val="22"/>
              </w:rPr>
              <w:t xml:space="preserve">당 최소 </w:t>
            </w:r>
            <w:r w:rsidR="003B1054">
              <w:rPr>
                <w:sz w:val="22"/>
                <w:szCs w:val="22"/>
              </w:rPr>
              <w:t>40</w:t>
            </w:r>
            <w:r w:rsidR="003B1054">
              <w:rPr>
                <w:rFonts w:hint="eastAsia"/>
                <w:sz w:val="22"/>
                <w:szCs w:val="22"/>
              </w:rPr>
              <w:t xml:space="preserve">원에서 최대 </w:t>
            </w:r>
            <w:r w:rsidR="003B1054">
              <w:rPr>
                <w:sz w:val="22"/>
                <w:szCs w:val="22"/>
              </w:rPr>
              <w:t>53</w:t>
            </w:r>
            <w:r w:rsidR="003B1054">
              <w:rPr>
                <w:rFonts w:hint="eastAsia"/>
                <w:sz w:val="22"/>
                <w:szCs w:val="22"/>
              </w:rPr>
              <w:t>원에 달하는 것으로 나타났다.</w:t>
            </w:r>
            <w:r w:rsidR="001D59DF">
              <w:rPr>
                <w:sz w:val="22"/>
                <w:szCs w:val="22"/>
              </w:rPr>
              <w:t xml:space="preserve"> </w:t>
            </w:r>
          </w:p>
          <w:p w14:paraId="67BFFC16" w14:textId="77777777" w:rsidR="001D59DF" w:rsidRPr="003547AB" w:rsidRDefault="001D59DF" w:rsidP="00B61BFD">
            <w:pPr>
              <w:rPr>
                <w:sz w:val="22"/>
                <w:szCs w:val="22"/>
              </w:rPr>
            </w:pPr>
          </w:p>
          <w:p w14:paraId="2C7B36C0" w14:textId="77777777" w:rsidR="003B1054" w:rsidRDefault="001D59DF" w:rsidP="00B6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이러한 </w:t>
            </w:r>
            <w:r w:rsidR="0049313B">
              <w:rPr>
                <w:rFonts w:hint="eastAsia"/>
                <w:sz w:val="22"/>
                <w:szCs w:val="22"/>
              </w:rPr>
              <w:t>제반비용을</w:t>
            </w:r>
            <w:r>
              <w:rPr>
                <w:rFonts w:hint="eastAsia"/>
                <w:sz w:val="22"/>
                <w:szCs w:val="22"/>
              </w:rPr>
              <w:t xml:space="preserve"> 모두 고려하게 되면</w:t>
            </w:r>
            <w:r w:rsidR="000D488D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0D488D">
              <w:rPr>
                <w:rFonts w:hint="eastAsia"/>
                <w:sz w:val="22"/>
                <w:szCs w:val="22"/>
              </w:rPr>
              <w:t xml:space="preserve">기업의 재생에너지 </w:t>
            </w:r>
            <w:r w:rsidR="000D488D">
              <w:rPr>
                <w:sz w:val="22"/>
                <w:szCs w:val="22"/>
              </w:rPr>
              <w:t xml:space="preserve">PPA </w:t>
            </w:r>
            <w:r>
              <w:rPr>
                <w:rFonts w:hint="eastAsia"/>
                <w:sz w:val="22"/>
                <w:szCs w:val="22"/>
              </w:rPr>
              <w:t xml:space="preserve">구매단가는 태양광은 </w:t>
            </w:r>
            <w:r>
              <w:rPr>
                <w:sz w:val="22"/>
                <w:szCs w:val="22"/>
              </w:rPr>
              <w:t>176</w:t>
            </w:r>
            <w:r>
              <w:rPr>
                <w:rFonts w:hint="eastAsia"/>
                <w:sz w:val="22"/>
                <w:szCs w:val="22"/>
              </w:rPr>
              <w:t>원/</w:t>
            </w:r>
            <w:r>
              <w:rPr>
                <w:sz w:val="22"/>
                <w:szCs w:val="22"/>
              </w:rPr>
              <w:t xml:space="preserve">kWh, </w:t>
            </w:r>
            <w:r>
              <w:rPr>
                <w:rFonts w:hint="eastAsia"/>
                <w:sz w:val="22"/>
                <w:szCs w:val="22"/>
              </w:rPr>
              <w:t xml:space="preserve">풍력은 </w:t>
            </w:r>
            <w:r>
              <w:rPr>
                <w:sz w:val="22"/>
                <w:szCs w:val="22"/>
              </w:rPr>
              <w:t>205</w:t>
            </w:r>
            <w:r>
              <w:rPr>
                <w:rFonts w:hint="eastAsia"/>
                <w:sz w:val="22"/>
                <w:szCs w:val="22"/>
              </w:rPr>
              <w:t>원/</w:t>
            </w:r>
            <w:r>
              <w:rPr>
                <w:sz w:val="22"/>
                <w:szCs w:val="22"/>
              </w:rPr>
              <w:t>kWh</w:t>
            </w:r>
            <w:r>
              <w:rPr>
                <w:rFonts w:hint="eastAsia"/>
                <w:sz w:val="22"/>
                <w:szCs w:val="22"/>
              </w:rPr>
              <w:t>에 달할 것으로 나타나며,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이는 현재 산업용 전기요금(</w:t>
            </w:r>
            <w:r>
              <w:rPr>
                <w:sz w:val="22"/>
                <w:szCs w:val="22"/>
              </w:rPr>
              <w:t>107</w:t>
            </w:r>
            <w:r>
              <w:rPr>
                <w:rFonts w:hint="eastAsia"/>
                <w:sz w:val="22"/>
                <w:szCs w:val="22"/>
              </w:rPr>
              <w:t>원/</w:t>
            </w:r>
            <w:r>
              <w:rPr>
                <w:sz w:val="22"/>
                <w:szCs w:val="22"/>
              </w:rPr>
              <w:t>kWh)</w:t>
            </w:r>
            <w:r>
              <w:rPr>
                <w:rFonts w:hint="eastAsia"/>
                <w:sz w:val="22"/>
                <w:szCs w:val="22"/>
              </w:rPr>
              <w:t xml:space="preserve">과 비교할 때 각각 </w:t>
            </w:r>
            <w:r w:rsidR="007702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64%, </w:t>
            </w:r>
            <w:r w:rsidR="007702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91% </w:t>
            </w:r>
            <w:r w:rsidR="00C11345">
              <w:rPr>
                <w:rFonts w:hint="eastAsia"/>
                <w:sz w:val="22"/>
                <w:szCs w:val="22"/>
              </w:rPr>
              <w:t xml:space="preserve">수준으로 </w:t>
            </w:r>
            <w:r>
              <w:rPr>
                <w:rFonts w:hint="eastAsia"/>
                <w:sz w:val="22"/>
                <w:szCs w:val="22"/>
              </w:rPr>
              <w:t>증가하는 것이다.</w:t>
            </w:r>
            <w:r w:rsidR="00586D38">
              <w:rPr>
                <w:sz w:val="22"/>
                <w:szCs w:val="22"/>
              </w:rPr>
              <w:t xml:space="preserve"> </w:t>
            </w:r>
            <w:r w:rsidR="00586D38">
              <w:rPr>
                <w:rFonts w:hint="eastAsia"/>
                <w:sz w:val="22"/>
                <w:szCs w:val="22"/>
              </w:rPr>
              <w:t xml:space="preserve">기업의 </w:t>
            </w:r>
            <w:r w:rsidR="00586D38">
              <w:rPr>
                <w:sz w:val="22"/>
                <w:szCs w:val="22"/>
              </w:rPr>
              <w:t xml:space="preserve">RE100 </w:t>
            </w:r>
            <w:r w:rsidR="00586D38">
              <w:rPr>
                <w:rFonts w:hint="eastAsia"/>
                <w:sz w:val="22"/>
                <w:szCs w:val="22"/>
              </w:rPr>
              <w:t>이행을</w:t>
            </w:r>
            <w:r w:rsidR="00586D38">
              <w:rPr>
                <w:sz w:val="22"/>
                <w:szCs w:val="22"/>
              </w:rPr>
              <w:t xml:space="preserve"> </w:t>
            </w:r>
            <w:r w:rsidR="00586D38">
              <w:rPr>
                <w:rFonts w:hint="eastAsia"/>
                <w:sz w:val="22"/>
                <w:szCs w:val="22"/>
              </w:rPr>
              <w:t xml:space="preserve">촉진하기 위해서 재생에너지 </w:t>
            </w:r>
            <w:r w:rsidR="00586D38">
              <w:rPr>
                <w:sz w:val="22"/>
                <w:szCs w:val="22"/>
              </w:rPr>
              <w:t>PPA</w:t>
            </w:r>
            <w:r w:rsidR="00586D38">
              <w:rPr>
                <w:rFonts w:hint="eastAsia"/>
                <w:sz w:val="22"/>
                <w:szCs w:val="22"/>
              </w:rPr>
              <w:t>가 활성화되어야 하는 시점에</w:t>
            </w:r>
            <w:r w:rsidR="00EA2832">
              <w:rPr>
                <w:rFonts w:hint="eastAsia"/>
                <w:sz w:val="22"/>
                <w:szCs w:val="22"/>
              </w:rPr>
              <w:t>서 한전이 부과하는 망이용료가 가장 큰 걸림돌이 되고 있는 것이다.</w:t>
            </w:r>
          </w:p>
          <w:p w14:paraId="50614A9A" w14:textId="0A42E388" w:rsidR="003B1054" w:rsidRDefault="003B1054" w:rsidP="00B61BFD">
            <w:pPr>
              <w:rPr>
                <w:sz w:val="22"/>
                <w:szCs w:val="22"/>
              </w:rPr>
            </w:pPr>
          </w:p>
          <w:p w14:paraId="55343F32" w14:textId="77777777" w:rsidR="00EC07B4" w:rsidRDefault="00EC07B4" w:rsidP="00EC07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표</w:t>
            </w:r>
            <w:r>
              <w:rPr>
                <w:sz w:val="22"/>
                <w:szCs w:val="22"/>
              </w:rPr>
              <w:t xml:space="preserve"> 1. </w:t>
            </w:r>
            <w:r>
              <w:rPr>
                <w:rFonts w:hint="eastAsia"/>
                <w:sz w:val="22"/>
                <w:szCs w:val="22"/>
              </w:rPr>
              <w:t>시나리오에 따른 재생에너지 망이용료 산정 결과(한전 시뮬레이션 활용)</w:t>
            </w:r>
          </w:p>
          <w:tbl>
            <w:tblPr>
              <w:tblW w:w="1024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1402"/>
              <w:gridCol w:w="1403"/>
              <w:gridCol w:w="1402"/>
              <w:gridCol w:w="1403"/>
              <w:gridCol w:w="1402"/>
              <w:gridCol w:w="1403"/>
            </w:tblGrid>
            <w:tr w:rsidR="00EC07B4" w:rsidRPr="0012126B" w14:paraId="0C0B4F4D" w14:textId="77777777" w:rsidTr="007B6203">
              <w:trPr>
                <w:trHeight w:val="810"/>
              </w:trPr>
              <w:tc>
                <w:tcPr>
                  <w:tcW w:w="1825" w:type="dxa"/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506933A9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망이용료 기준 시나리오</w:t>
                  </w:r>
                </w:p>
              </w:tc>
              <w:tc>
                <w:tcPr>
                  <w:tcW w:w="2805" w:type="dxa"/>
                  <w:gridSpan w:val="2"/>
                  <w:shd w:val="clear" w:color="auto" w:fill="A6A6A6" w:themeFill="background1" w:themeFillShade="A6"/>
                  <w:vAlign w:val="center"/>
                  <w:hideMark/>
                </w:tcPr>
                <w:p w14:paraId="6EEFB3B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태양광 Case 1</w:t>
                  </w: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br/>
                    <w:t>(중대형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05" w:type="dxa"/>
                  <w:gridSpan w:val="2"/>
                  <w:shd w:val="clear" w:color="auto" w:fill="A6A6A6" w:themeFill="background1" w:themeFillShade="A6"/>
                  <w:vAlign w:val="center"/>
                  <w:hideMark/>
                </w:tcPr>
                <w:p w14:paraId="7CCE145F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태양광 Case 2</w:t>
                  </w: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소형 :</w:t>
                  </w:r>
                  <w:proofErr w:type="gramEnd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500kW 이하)</w:t>
                  </w:r>
                </w:p>
              </w:tc>
              <w:tc>
                <w:tcPr>
                  <w:tcW w:w="2805" w:type="dxa"/>
                  <w:gridSpan w:val="2"/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08F076D4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풍력 Case</w:t>
                  </w:r>
                </w:p>
              </w:tc>
            </w:tr>
            <w:tr w:rsidR="00EC07B4" w:rsidRPr="0012126B" w14:paraId="78AA78A2" w14:textId="77777777" w:rsidTr="007B6203">
              <w:trPr>
                <w:trHeight w:val="330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28EDFDD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발전사업자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D30C64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비수도권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334489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비수도권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7D1DA24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비수도권</w:t>
                  </w:r>
                </w:p>
              </w:tc>
            </w:tr>
            <w:tr w:rsidR="00EC07B4" w:rsidRPr="0012126B" w14:paraId="4D3E4E21" w14:textId="77777777" w:rsidTr="007B6203">
              <w:trPr>
                <w:trHeight w:val="330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3EE2CBB9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전기사용자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DAE4F34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수도권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3212CF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수도권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AC61C7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수도권</w:t>
                  </w:r>
                </w:p>
              </w:tc>
            </w:tr>
            <w:tr w:rsidR="00EC07B4" w:rsidRPr="0012126B" w14:paraId="178CF057" w14:textId="77777777" w:rsidTr="007B6203">
              <w:trPr>
                <w:trHeight w:val="330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6A48269F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발전사업자 </w:t>
                  </w: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망접속</w:t>
                  </w:r>
                  <w:proofErr w:type="spellEnd"/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CFE8B6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고압 </w:t>
                  </w: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배전망</w:t>
                  </w:r>
                  <w:proofErr w:type="spellEnd"/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C37195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저압 </w:t>
                  </w: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배전망</w:t>
                  </w:r>
                  <w:proofErr w:type="spellEnd"/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8D391CA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송전망</w:t>
                  </w:r>
                  <w:proofErr w:type="spellEnd"/>
                </w:p>
              </w:tc>
            </w:tr>
            <w:tr w:rsidR="00EC07B4" w:rsidRPr="0012126B" w14:paraId="28F6DAAF" w14:textId="77777777" w:rsidTr="007B6203">
              <w:trPr>
                <w:trHeight w:val="330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14ECFA0C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전기사용자 </w:t>
                  </w: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망접속</w:t>
                  </w:r>
                  <w:proofErr w:type="spellEnd"/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24159E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배전망</w:t>
                  </w:r>
                  <w:proofErr w:type="spellEnd"/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023C27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배전망</w:t>
                  </w:r>
                  <w:proofErr w:type="spellEnd"/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6E7781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배전망</w:t>
                  </w:r>
                  <w:proofErr w:type="spellEnd"/>
                </w:p>
              </w:tc>
            </w:tr>
            <w:tr w:rsidR="00EC07B4" w:rsidRPr="0012126B" w14:paraId="73644505" w14:textId="77777777" w:rsidTr="007B6203">
              <w:trPr>
                <w:trHeight w:val="330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213022A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변전소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EAE013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타 변전소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47061D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타 변전소</w:t>
                  </w:r>
                </w:p>
              </w:tc>
              <w:tc>
                <w:tcPr>
                  <w:tcW w:w="280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666089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타 변전소</w:t>
                  </w:r>
                </w:p>
              </w:tc>
            </w:tr>
            <w:tr w:rsidR="00EC07B4" w:rsidRPr="0012126B" w14:paraId="57CB0EBD" w14:textId="77777777" w:rsidTr="007B6203">
              <w:trPr>
                <w:trHeight w:val="660"/>
              </w:trPr>
              <w:tc>
                <w:tcPr>
                  <w:tcW w:w="1825" w:type="dxa"/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68B8CB8C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02" w:type="dxa"/>
                  <w:shd w:val="clear" w:color="auto" w:fill="A6A6A6" w:themeFill="background1" w:themeFillShade="A6"/>
                  <w:vAlign w:val="center"/>
                </w:tcPr>
                <w:p w14:paraId="1465A81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단가</w:t>
                  </w: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br/>
                    <w:t>(원/kWh)</w:t>
                  </w:r>
                </w:p>
              </w:tc>
              <w:tc>
                <w:tcPr>
                  <w:tcW w:w="1403" w:type="dxa"/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1AEDE88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백분율</w:t>
                  </w:r>
                </w:p>
              </w:tc>
              <w:tc>
                <w:tcPr>
                  <w:tcW w:w="1402" w:type="dxa"/>
                  <w:shd w:val="clear" w:color="auto" w:fill="A6A6A6" w:themeFill="background1" w:themeFillShade="A6"/>
                  <w:vAlign w:val="center"/>
                </w:tcPr>
                <w:p w14:paraId="33FE2DAE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단가</w:t>
                  </w: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br/>
                    <w:t>(원/kWh)</w:t>
                  </w:r>
                </w:p>
              </w:tc>
              <w:tc>
                <w:tcPr>
                  <w:tcW w:w="1403" w:type="dxa"/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392B2D4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백분율</w:t>
                  </w:r>
                </w:p>
              </w:tc>
              <w:tc>
                <w:tcPr>
                  <w:tcW w:w="1402" w:type="dxa"/>
                  <w:shd w:val="clear" w:color="auto" w:fill="A6A6A6" w:themeFill="background1" w:themeFillShade="A6"/>
                  <w:vAlign w:val="center"/>
                </w:tcPr>
                <w:p w14:paraId="4873BD3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단가</w:t>
                  </w: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br/>
                    <w:t>(원/kWh)</w:t>
                  </w:r>
                </w:p>
              </w:tc>
              <w:tc>
                <w:tcPr>
                  <w:tcW w:w="1403" w:type="dxa"/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1B2E3C4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백분율</w:t>
                  </w:r>
                </w:p>
              </w:tc>
            </w:tr>
            <w:tr w:rsidR="00EC07B4" w:rsidRPr="0012126B" w14:paraId="151D3637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2401432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재생에너지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사용요금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5F7AD90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136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06E3FC6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77%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735659EC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136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52C4AB8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72%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5DF4DFA9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160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1635482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78%</w:t>
                  </w:r>
                </w:p>
              </w:tc>
            </w:tr>
            <w:tr w:rsidR="00EC07B4" w:rsidRPr="0012126B" w14:paraId="68512FCE" w14:textId="77777777" w:rsidTr="001A15E5">
              <w:trPr>
                <w:trHeight w:val="375"/>
              </w:trPr>
              <w:tc>
                <w:tcPr>
                  <w:tcW w:w="1825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1CB5AB1B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부대비용 총계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noWrap/>
                  <w:vAlign w:val="center"/>
                </w:tcPr>
                <w:p w14:paraId="0071FD7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1403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3015326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noWrap/>
                  <w:vAlign w:val="center"/>
                </w:tcPr>
                <w:p w14:paraId="383B0BB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1403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4C3CFAE1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28%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noWrap/>
                  <w:vAlign w:val="center"/>
                </w:tcPr>
                <w:p w14:paraId="5A715CE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1403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4A0621F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22%</w:t>
                  </w:r>
                </w:p>
              </w:tc>
            </w:tr>
            <w:tr w:rsidR="00EC07B4" w:rsidRPr="0012126B" w14:paraId="61B0ACFE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0DA3EB7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ind w:leftChars="100" w:left="200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망이용료(기본요금)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648C46AF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7480925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037B33F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2884E664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0D87608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1D8DBDA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6%</w:t>
                  </w:r>
                </w:p>
              </w:tc>
            </w:tr>
            <w:tr w:rsidR="00EC07B4" w:rsidRPr="0012126B" w14:paraId="1AC4A6A1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51E96E81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ind w:firstLineChars="100" w:firstLine="180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망이용료(사용요금)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034129BA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75EA766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3ECCF8E1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5874A7C7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0E55678B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7D7208B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7%</w:t>
                  </w:r>
                </w:p>
              </w:tc>
            </w:tr>
            <w:tr w:rsidR="00EC07B4" w:rsidRPr="0012126B" w14:paraId="5917497F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05391BA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ind w:firstLineChars="100" w:firstLine="180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전력손실반영금액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7AE75D43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18F1D3FF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105E8C7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163F9F3A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21CC406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33D04C99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1%</w:t>
                  </w:r>
                </w:p>
              </w:tc>
            </w:tr>
            <w:tr w:rsidR="00EC07B4" w:rsidRPr="0012126B" w14:paraId="31071835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6D6B64A7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ind w:firstLineChars="100" w:firstLine="180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lastRenderedPageBreak/>
                    <w:t>부가정산금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4C013A8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662E26A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138CB81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187E4C41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4040188E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75FAC93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2%</w:t>
                  </w:r>
                </w:p>
              </w:tc>
            </w:tr>
            <w:tr w:rsidR="00EC07B4" w:rsidRPr="0012126B" w14:paraId="4E998FDE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7838643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ind w:firstLineChars="100" w:firstLine="180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거래수수료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2669B6AD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4091C7EA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33AF374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63E8350B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5E47E52C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072FC4B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0%</w:t>
                  </w:r>
                </w:p>
              </w:tc>
            </w:tr>
            <w:tr w:rsidR="00EC07B4" w:rsidRPr="0012126B" w14:paraId="61742496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7431221E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ind w:firstLineChars="100" w:firstLine="180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복지</w:t>
                  </w:r>
                  <w:r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특례할인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1BF6DD6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689764BE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1300C80F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2007A4AB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2%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6044F6F5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50C2EFBE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1%</w:t>
                  </w:r>
                </w:p>
              </w:tc>
            </w:tr>
            <w:tr w:rsidR="00EC07B4" w:rsidRPr="0012126B" w14:paraId="06B2C9DA" w14:textId="77777777" w:rsidTr="007B6203">
              <w:trPr>
                <w:trHeight w:val="375"/>
              </w:trPr>
              <w:tc>
                <w:tcPr>
                  <w:tcW w:w="1825" w:type="dxa"/>
                  <w:shd w:val="clear" w:color="000000" w:fill="F2F2F2"/>
                  <w:noWrap/>
                  <w:vAlign w:val="center"/>
                  <w:hideMark/>
                </w:tcPr>
                <w:p w14:paraId="3FAC832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 전력기반기금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5830684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541C4D78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5CD4D5D9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6C1CDD31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1402" w:type="dxa"/>
                  <w:shd w:val="clear" w:color="auto" w:fill="auto"/>
                  <w:noWrap/>
                  <w:vAlign w:val="center"/>
                </w:tcPr>
                <w:p w14:paraId="2A5E8834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1403" w:type="dxa"/>
                  <w:shd w:val="clear" w:color="auto" w:fill="auto"/>
                  <w:noWrap/>
                  <w:vAlign w:val="center"/>
                  <w:hideMark/>
                </w:tcPr>
                <w:p w14:paraId="079BFFD9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4%</w:t>
                  </w:r>
                </w:p>
              </w:tc>
            </w:tr>
            <w:tr w:rsidR="00EC07B4" w:rsidRPr="0012126B" w14:paraId="13A8DD84" w14:textId="77777777" w:rsidTr="001A15E5">
              <w:trPr>
                <w:trHeight w:val="375"/>
              </w:trPr>
              <w:tc>
                <w:tcPr>
                  <w:tcW w:w="1825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13F6758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합계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noWrap/>
                  <w:vAlign w:val="center"/>
                </w:tcPr>
                <w:p w14:paraId="7106B06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176 </w:t>
                  </w:r>
                </w:p>
              </w:tc>
              <w:tc>
                <w:tcPr>
                  <w:tcW w:w="1403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28A93CE6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noWrap/>
                  <w:vAlign w:val="center"/>
                </w:tcPr>
                <w:p w14:paraId="7F921E4A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189 </w:t>
                  </w:r>
                </w:p>
              </w:tc>
              <w:tc>
                <w:tcPr>
                  <w:tcW w:w="1403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23A0FBD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noWrap/>
                  <w:vAlign w:val="center"/>
                </w:tcPr>
                <w:p w14:paraId="71E92902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205 </w:t>
                  </w:r>
                </w:p>
              </w:tc>
              <w:tc>
                <w:tcPr>
                  <w:tcW w:w="1403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18D738C0" w14:textId="77777777" w:rsidR="00EC07B4" w:rsidRPr="0012126B" w:rsidRDefault="00EC07B4" w:rsidP="00EC07B4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12126B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431F7D7F" w14:textId="351D6016" w:rsidR="00EC07B4" w:rsidRDefault="00EC07B4" w:rsidP="00B61BFD">
            <w:pPr>
              <w:rPr>
                <w:sz w:val="22"/>
                <w:szCs w:val="22"/>
              </w:rPr>
            </w:pPr>
          </w:p>
          <w:p w14:paraId="001BD87C" w14:textId="113EE1B2" w:rsidR="00B61BFD" w:rsidRDefault="00B6373D" w:rsidP="00B6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한전이 제시한 재생에너지 구매에 따른 총 부대비용은 </w:t>
            </w:r>
            <w:r>
              <w:rPr>
                <w:rFonts w:eastAsiaTheme="minorHAnsi"/>
                <w:sz w:val="22"/>
                <w:szCs w:val="22"/>
              </w:rPr>
              <w:t>▲</w:t>
            </w:r>
            <w:r w:rsidR="00B61BFD" w:rsidRPr="00B61BFD">
              <w:rPr>
                <w:sz w:val="22"/>
                <w:szCs w:val="22"/>
              </w:rPr>
              <w:t xml:space="preserve">망이용료, </w:t>
            </w:r>
            <w:r>
              <w:rPr>
                <w:rFonts w:eastAsiaTheme="minorHAnsi"/>
                <w:sz w:val="22"/>
                <w:szCs w:val="22"/>
              </w:rPr>
              <w:t>▲</w:t>
            </w:r>
            <w:r w:rsidR="00B61BFD" w:rsidRPr="00B61BFD">
              <w:rPr>
                <w:sz w:val="22"/>
                <w:szCs w:val="22"/>
              </w:rPr>
              <w:t xml:space="preserve">전력손실반영금액, </w:t>
            </w:r>
            <w:r>
              <w:rPr>
                <w:rFonts w:eastAsiaTheme="minorHAnsi"/>
                <w:sz w:val="22"/>
                <w:szCs w:val="22"/>
              </w:rPr>
              <w:t>▲</w:t>
            </w:r>
            <w:r w:rsidR="00B61BFD" w:rsidRPr="00B61BFD">
              <w:rPr>
                <w:sz w:val="22"/>
                <w:szCs w:val="22"/>
              </w:rPr>
              <w:t xml:space="preserve">부가정산금, </w:t>
            </w:r>
            <w:r>
              <w:rPr>
                <w:rFonts w:eastAsiaTheme="minorHAnsi"/>
                <w:sz w:val="22"/>
                <w:szCs w:val="22"/>
              </w:rPr>
              <w:t>▲</w:t>
            </w:r>
            <w:r w:rsidR="00B61BFD" w:rsidRPr="00B61BFD">
              <w:rPr>
                <w:sz w:val="22"/>
                <w:szCs w:val="22"/>
              </w:rPr>
              <w:t xml:space="preserve">거래수수료, </w:t>
            </w:r>
            <w:r>
              <w:rPr>
                <w:rFonts w:eastAsiaTheme="minorHAnsi"/>
                <w:sz w:val="22"/>
                <w:szCs w:val="22"/>
              </w:rPr>
              <w:t>▲</w:t>
            </w:r>
            <w:r w:rsidR="00B61BFD" w:rsidRPr="00B61BFD">
              <w:rPr>
                <w:sz w:val="22"/>
                <w:szCs w:val="22"/>
              </w:rPr>
              <w:t>복지 및 특례할인 금액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▲</w:t>
            </w:r>
            <w:r>
              <w:rPr>
                <w:rFonts w:eastAsiaTheme="minorHAnsi" w:hint="eastAsia"/>
                <w:sz w:val="22"/>
                <w:szCs w:val="22"/>
              </w:rPr>
              <w:t>전력산업기반기금</w:t>
            </w:r>
            <w:r w:rsidR="00B61BFD" w:rsidRPr="00B61BFD">
              <w:rPr>
                <w:sz w:val="22"/>
                <w:szCs w:val="22"/>
              </w:rPr>
              <w:t xml:space="preserve"> 등으로 구성되어 </w:t>
            </w:r>
            <w:r>
              <w:rPr>
                <w:rFonts w:hint="eastAsia"/>
                <w:sz w:val="22"/>
                <w:szCs w:val="22"/>
              </w:rPr>
              <w:t>있고,</w:t>
            </w:r>
            <w:r>
              <w:rPr>
                <w:sz w:val="22"/>
                <w:szCs w:val="22"/>
              </w:rPr>
              <w:t xml:space="preserve"> </w:t>
            </w:r>
            <w:r w:rsidR="00B61BFD" w:rsidRPr="00B61BFD">
              <w:rPr>
                <w:sz w:val="22"/>
                <w:szCs w:val="22"/>
              </w:rPr>
              <w:t>이 중 망이용료는 기본요금과 사용요금으로 구성</w:t>
            </w:r>
            <w:r>
              <w:rPr>
                <w:rFonts w:hint="eastAsia"/>
                <w:sz w:val="22"/>
                <w:szCs w:val="22"/>
              </w:rPr>
              <w:t>되어 있다</w:t>
            </w:r>
            <w:r w:rsidR="00B61BFD" w:rsidRPr="00B61BFD">
              <w:rPr>
                <w:sz w:val="22"/>
                <w:szCs w:val="22"/>
              </w:rPr>
              <w:t>.</w:t>
            </w:r>
          </w:p>
          <w:p w14:paraId="34653019" w14:textId="28F2FF08" w:rsidR="00BA3DE5" w:rsidRDefault="00BA3DE5" w:rsidP="00B61BFD">
            <w:pPr>
              <w:rPr>
                <w:sz w:val="22"/>
                <w:szCs w:val="22"/>
              </w:rPr>
            </w:pPr>
          </w:p>
          <w:p w14:paraId="60B3CBB4" w14:textId="77777777" w:rsidR="00880DCC" w:rsidRDefault="00C11345" w:rsidP="00B6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기후솔루션은 한전의 시뮬레이션을 활용하여 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가지 시나리오를 제시했다.</w:t>
            </w:r>
            <w:r>
              <w:rPr>
                <w:sz w:val="22"/>
                <w:szCs w:val="22"/>
              </w:rPr>
              <w:t xml:space="preserve"> </w:t>
            </w:r>
            <w:r w:rsidR="008A2F6E"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태양광 C</w:t>
            </w:r>
            <w:r>
              <w:rPr>
                <w:sz w:val="22"/>
                <w:szCs w:val="22"/>
              </w:rPr>
              <w:t>ase 1</w:t>
            </w:r>
          </w:p>
          <w:p w14:paraId="0D2EA87B" w14:textId="74DAA7A9" w:rsidR="00BA3DE5" w:rsidRDefault="00880DCC" w:rsidP="00B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중대형)</w:t>
            </w:r>
            <w:r w:rsidR="008A2F6E">
              <w:rPr>
                <w:sz w:val="22"/>
                <w:szCs w:val="22"/>
              </w:rPr>
              <w:t>’</w:t>
            </w:r>
            <w:r w:rsidR="00C11345">
              <w:rPr>
                <w:rFonts w:hint="eastAsia"/>
                <w:sz w:val="22"/>
                <w:szCs w:val="22"/>
              </w:rPr>
              <w:t>은 고압 배전망을 통해 타 지역에 송전하는 중대형 태양광을 전제한 것이며,</w:t>
            </w:r>
            <w:r w:rsidR="00C11345">
              <w:rPr>
                <w:sz w:val="22"/>
                <w:szCs w:val="22"/>
              </w:rPr>
              <w:t xml:space="preserve"> </w:t>
            </w:r>
            <w:r w:rsidR="008A2F6E">
              <w:rPr>
                <w:sz w:val="22"/>
                <w:szCs w:val="22"/>
              </w:rPr>
              <w:t>‘</w:t>
            </w:r>
            <w:r w:rsidR="00C11345">
              <w:rPr>
                <w:rFonts w:hint="eastAsia"/>
                <w:sz w:val="22"/>
                <w:szCs w:val="22"/>
              </w:rPr>
              <w:t xml:space="preserve">태양광 </w:t>
            </w:r>
            <w:r w:rsidR="00C11345">
              <w:rPr>
                <w:sz w:val="22"/>
                <w:szCs w:val="22"/>
              </w:rPr>
              <w:t>Case 2</w:t>
            </w:r>
            <w:r w:rsidR="00EF6E0F">
              <w:rPr>
                <w:sz w:val="22"/>
                <w:szCs w:val="22"/>
              </w:rPr>
              <w:t>(</w:t>
            </w:r>
            <w:r w:rsidR="00EF6E0F">
              <w:rPr>
                <w:rFonts w:hint="eastAsia"/>
                <w:sz w:val="22"/>
                <w:szCs w:val="22"/>
              </w:rPr>
              <w:t>소형)</w:t>
            </w:r>
            <w:r w:rsidR="008A2F6E">
              <w:rPr>
                <w:sz w:val="22"/>
                <w:szCs w:val="22"/>
              </w:rPr>
              <w:t>’</w:t>
            </w:r>
            <w:r w:rsidR="00C11345">
              <w:rPr>
                <w:rFonts w:hint="eastAsia"/>
                <w:sz w:val="22"/>
                <w:szCs w:val="22"/>
              </w:rPr>
              <w:t xml:space="preserve">는 </w:t>
            </w:r>
            <w:r w:rsidR="00C11345">
              <w:rPr>
                <w:sz w:val="22"/>
                <w:szCs w:val="22"/>
              </w:rPr>
              <w:t xml:space="preserve">500kW </w:t>
            </w:r>
            <w:r w:rsidR="00C11345">
              <w:rPr>
                <w:rFonts w:hint="eastAsia"/>
                <w:sz w:val="22"/>
                <w:szCs w:val="22"/>
              </w:rPr>
              <w:t>이하 소형 태양광이 저압 배전망을 통해 송전하는 경우,</w:t>
            </w:r>
            <w:r w:rsidR="00C11345">
              <w:rPr>
                <w:sz w:val="22"/>
                <w:szCs w:val="22"/>
              </w:rPr>
              <w:t xml:space="preserve"> </w:t>
            </w:r>
            <w:r w:rsidR="00302C51">
              <w:rPr>
                <w:sz w:val="22"/>
                <w:szCs w:val="22"/>
              </w:rPr>
              <w:t>‘</w:t>
            </w:r>
            <w:r w:rsidR="00C11345">
              <w:rPr>
                <w:rFonts w:hint="eastAsia"/>
                <w:sz w:val="22"/>
                <w:szCs w:val="22"/>
              </w:rPr>
              <w:t xml:space="preserve">풍력 </w:t>
            </w:r>
            <w:r w:rsidR="00C11345">
              <w:rPr>
                <w:sz w:val="22"/>
                <w:szCs w:val="22"/>
              </w:rPr>
              <w:t>Case</w:t>
            </w:r>
            <w:r w:rsidR="00302C51">
              <w:rPr>
                <w:sz w:val="22"/>
                <w:szCs w:val="22"/>
              </w:rPr>
              <w:t>’</w:t>
            </w:r>
            <w:r w:rsidR="00C11345">
              <w:rPr>
                <w:rFonts w:hint="eastAsia"/>
                <w:sz w:val="22"/>
                <w:szCs w:val="22"/>
              </w:rPr>
              <w:t>는 발전사업자가 송전망을 통해 수도권 지역에 공급하는 경우를 전제하였다.</w:t>
            </w:r>
          </w:p>
          <w:p w14:paraId="01AE147E" w14:textId="0E54CE9D" w:rsidR="00C11345" w:rsidRDefault="00C11345" w:rsidP="00B61BFD">
            <w:pPr>
              <w:rPr>
                <w:sz w:val="22"/>
                <w:szCs w:val="22"/>
              </w:rPr>
            </w:pPr>
          </w:p>
          <w:p w14:paraId="66871049" w14:textId="3821B78B" w:rsidR="00C11345" w:rsidRDefault="00C11345" w:rsidP="00B6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재생에너지 </w:t>
            </w:r>
            <w:r>
              <w:rPr>
                <w:sz w:val="22"/>
                <w:szCs w:val="22"/>
              </w:rPr>
              <w:t xml:space="preserve">PPA </w:t>
            </w:r>
            <w:r>
              <w:rPr>
                <w:rFonts w:hint="eastAsia"/>
                <w:sz w:val="22"/>
                <w:szCs w:val="22"/>
              </w:rPr>
              <w:t>계약 체결에 있어 가장 보편적인 모델이 될 수 있</w:t>
            </w:r>
            <w:r>
              <w:rPr>
                <w:sz w:val="22"/>
                <w:szCs w:val="22"/>
              </w:rPr>
              <w:t>는 태양</w:t>
            </w:r>
            <w:r>
              <w:rPr>
                <w:rFonts w:hint="eastAsia"/>
                <w:sz w:val="22"/>
                <w:szCs w:val="22"/>
              </w:rPr>
              <w:t xml:space="preserve">광 </w:t>
            </w:r>
            <w:r>
              <w:rPr>
                <w:sz w:val="22"/>
                <w:szCs w:val="22"/>
              </w:rPr>
              <w:t>Case 1(</w:t>
            </w:r>
            <w:r>
              <w:rPr>
                <w:rFonts w:hint="eastAsia"/>
                <w:sz w:val="22"/>
                <w:szCs w:val="22"/>
              </w:rPr>
              <w:t>중대형)의 경우에,</w:t>
            </w:r>
            <w:r>
              <w:rPr>
                <w:sz w:val="22"/>
                <w:szCs w:val="22"/>
              </w:rPr>
              <w:t xml:space="preserve"> </w:t>
            </w:r>
            <w:r w:rsidR="00521852">
              <w:rPr>
                <w:rFonts w:hint="eastAsia"/>
                <w:sz w:val="22"/>
                <w:szCs w:val="22"/>
              </w:rPr>
              <w:t xml:space="preserve">망이용료를 포함한 부대비용이 </w:t>
            </w:r>
            <w:r w:rsidR="00521852">
              <w:rPr>
                <w:sz w:val="22"/>
                <w:szCs w:val="22"/>
              </w:rPr>
              <w:t>40</w:t>
            </w:r>
            <w:r w:rsidR="00521852">
              <w:rPr>
                <w:rFonts w:hint="eastAsia"/>
                <w:sz w:val="22"/>
                <w:szCs w:val="22"/>
              </w:rPr>
              <w:t>원/</w:t>
            </w:r>
            <w:r w:rsidR="00521852">
              <w:rPr>
                <w:sz w:val="22"/>
                <w:szCs w:val="22"/>
              </w:rPr>
              <w:t>kWh</w:t>
            </w:r>
            <w:r w:rsidR="00521852">
              <w:rPr>
                <w:rFonts w:hint="eastAsia"/>
                <w:sz w:val="22"/>
                <w:szCs w:val="22"/>
              </w:rPr>
              <w:t xml:space="preserve">에 달하여 전체 구매 단가의 약 </w:t>
            </w:r>
            <w:r w:rsidR="00521852">
              <w:rPr>
                <w:sz w:val="22"/>
                <w:szCs w:val="22"/>
              </w:rPr>
              <w:t>23%</w:t>
            </w:r>
            <w:r w:rsidR="00521852">
              <w:rPr>
                <w:rFonts w:hint="eastAsia"/>
                <w:sz w:val="22"/>
                <w:szCs w:val="22"/>
              </w:rPr>
              <w:t>를 차지하며,</w:t>
            </w:r>
            <w:r w:rsidR="00521852">
              <w:rPr>
                <w:sz w:val="22"/>
                <w:szCs w:val="22"/>
              </w:rPr>
              <w:t xml:space="preserve"> </w:t>
            </w:r>
            <w:r w:rsidR="00521852">
              <w:rPr>
                <w:rFonts w:hint="eastAsia"/>
                <w:sz w:val="22"/>
                <w:szCs w:val="22"/>
              </w:rPr>
              <w:t xml:space="preserve">태양광 </w:t>
            </w:r>
            <w:r w:rsidR="00521852">
              <w:rPr>
                <w:sz w:val="22"/>
                <w:szCs w:val="22"/>
              </w:rPr>
              <w:t>Case 2(</w:t>
            </w:r>
            <w:r w:rsidR="00521852">
              <w:rPr>
                <w:rFonts w:hint="eastAsia"/>
                <w:sz w:val="22"/>
                <w:szCs w:val="22"/>
              </w:rPr>
              <w:t>소형)는 저압 배전망을 이용하므로 부대비용이 5</w:t>
            </w:r>
            <w:r w:rsidR="00521852">
              <w:rPr>
                <w:sz w:val="22"/>
                <w:szCs w:val="22"/>
              </w:rPr>
              <w:t>3</w:t>
            </w:r>
            <w:r w:rsidR="00521852">
              <w:rPr>
                <w:rFonts w:hint="eastAsia"/>
                <w:sz w:val="22"/>
                <w:szCs w:val="22"/>
              </w:rPr>
              <w:t>원/</w:t>
            </w:r>
            <w:r w:rsidR="00521852">
              <w:rPr>
                <w:sz w:val="22"/>
                <w:szCs w:val="22"/>
              </w:rPr>
              <w:t>kW</w:t>
            </w:r>
            <w:r w:rsidR="00521852">
              <w:rPr>
                <w:rFonts w:hint="eastAsia"/>
                <w:sz w:val="22"/>
                <w:szCs w:val="22"/>
              </w:rPr>
              <w:t xml:space="preserve">h까지 증가하여 전체 구매비용의 </w:t>
            </w:r>
            <w:r w:rsidR="00521852">
              <w:rPr>
                <w:sz w:val="22"/>
                <w:szCs w:val="22"/>
              </w:rPr>
              <w:t>28%</w:t>
            </w:r>
            <w:r w:rsidR="00521852">
              <w:rPr>
                <w:rFonts w:hint="eastAsia"/>
                <w:sz w:val="22"/>
                <w:szCs w:val="22"/>
              </w:rPr>
              <w:t>를 차지하는 것으로 나타났다.</w:t>
            </w:r>
            <w:r w:rsidR="00521852">
              <w:rPr>
                <w:sz w:val="22"/>
                <w:szCs w:val="22"/>
              </w:rPr>
              <w:t xml:space="preserve"> </w:t>
            </w:r>
            <w:r w:rsidR="00521852">
              <w:rPr>
                <w:rFonts w:hint="eastAsia"/>
                <w:sz w:val="22"/>
                <w:szCs w:val="22"/>
              </w:rPr>
              <w:t>풍력발전의 경우,</w:t>
            </w:r>
            <w:r w:rsidR="00521852">
              <w:rPr>
                <w:sz w:val="22"/>
                <w:szCs w:val="22"/>
              </w:rPr>
              <w:t xml:space="preserve"> </w:t>
            </w:r>
            <w:r w:rsidR="00521852">
              <w:rPr>
                <w:rFonts w:hint="eastAsia"/>
                <w:sz w:val="22"/>
                <w:szCs w:val="22"/>
              </w:rPr>
              <w:t xml:space="preserve">송전망을 통해서 전력을 공급하고 소비자가 배전망을 통해 수전하는 경우에 해당하여 부대비용이 </w:t>
            </w:r>
            <w:r w:rsidR="00521852">
              <w:rPr>
                <w:sz w:val="22"/>
                <w:szCs w:val="22"/>
              </w:rPr>
              <w:t>45</w:t>
            </w:r>
            <w:r w:rsidR="00521852">
              <w:rPr>
                <w:rFonts w:hint="eastAsia"/>
                <w:sz w:val="22"/>
                <w:szCs w:val="22"/>
              </w:rPr>
              <w:t>원/</w:t>
            </w:r>
            <w:r w:rsidR="00521852">
              <w:rPr>
                <w:sz w:val="22"/>
                <w:szCs w:val="22"/>
              </w:rPr>
              <w:t>kWh</w:t>
            </w:r>
            <w:r w:rsidR="00521852">
              <w:rPr>
                <w:rFonts w:hint="eastAsia"/>
                <w:sz w:val="22"/>
                <w:szCs w:val="22"/>
              </w:rPr>
              <w:t>이고,</w:t>
            </w:r>
            <w:r w:rsidR="00521852">
              <w:rPr>
                <w:sz w:val="22"/>
                <w:szCs w:val="22"/>
              </w:rPr>
              <w:t xml:space="preserve"> </w:t>
            </w:r>
            <w:r w:rsidR="00521852">
              <w:rPr>
                <w:rFonts w:hint="eastAsia"/>
                <w:sz w:val="22"/>
                <w:szCs w:val="22"/>
              </w:rPr>
              <w:t xml:space="preserve">전체 구매 비용에서 차지하는 비율이 </w:t>
            </w:r>
            <w:r w:rsidR="00521852">
              <w:rPr>
                <w:sz w:val="22"/>
                <w:szCs w:val="22"/>
              </w:rPr>
              <w:t>22%</w:t>
            </w:r>
            <w:r w:rsidR="00521852">
              <w:rPr>
                <w:rFonts w:hint="eastAsia"/>
                <w:sz w:val="22"/>
                <w:szCs w:val="22"/>
              </w:rPr>
              <w:t>에 달하는 것으로 나타났다.</w:t>
            </w:r>
          </w:p>
          <w:p w14:paraId="5D4B04DC" w14:textId="22064251" w:rsidR="00521852" w:rsidRDefault="00521852" w:rsidP="00B61BFD">
            <w:pPr>
              <w:rPr>
                <w:sz w:val="22"/>
                <w:szCs w:val="22"/>
              </w:rPr>
            </w:pPr>
          </w:p>
          <w:p w14:paraId="2140373E" w14:textId="282D8B93" w:rsidR="006B702E" w:rsidRDefault="002601D2" w:rsidP="00B6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현재 한전이 시뮬레이션을 통해 제시한 재생에너지 </w:t>
            </w:r>
            <w:r>
              <w:rPr>
                <w:sz w:val="22"/>
                <w:szCs w:val="22"/>
              </w:rPr>
              <w:t xml:space="preserve">PPA </w:t>
            </w:r>
            <w:r w:rsidR="000A171C">
              <w:rPr>
                <w:rFonts w:hint="eastAsia"/>
                <w:sz w:val="22"/>
                <w:szCs w:val="22"/>
              </w:rPr>
              <w:t xml:space="preserve">망이용료 구성의 </w:t>
            </w:r>
            <w:r w:rsidR="00EA2832">
              <w:rPr>
                <w:rFonts w:hint="eastAsia"/>
                <w:sz w:val="22"/>
                <w:szCs w:val="22"/>
              </w:rPr>
              <w:t>가장 큰 문제는</w:t>
            </w:r>
            <w:r w:rsidR="00EA2832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바로</w:t>
            </w:r>
            <w:r w:rsidR="00EA2832">
              <w:rPr>
                <w:rFonts w:hint="eastAsia"/>
                <w:sz w:val="22"/>
                <w:szCs w:val="22"/>
              </w:rPr>
              <w:t xml:space="preserve"> 망이용료 기본요금이다.</w:t>
            </w:r>
            <w:r w:rsidR="00EA2832">
              <w:rPr>
                <w:sz w:val="22"/>
                <w:szCs w:val="22"/>
              </w:rPr>
              <w:t xml:space="preserve"> </w:t>
            </w:r>
            <w:r w:rsidR="00EA2832">
              <w:rPr>
                <w:rFonts w:hint="eastAsia"/>
                <w:sz w:val="22"/>
                <w:szCs w:val="22"/>
              </w:rPr>
              <w:t>현재 기업들은 한전 요금제</w:t>
            </w:r>
            <w:r w:rsidR="002C48F4">
              <w:rPr>
                <w:rFonts w:hint="eastAsia"/>
                <w:sz w:val="22"/>
                <w:szCs w:val="22"/>
              </w:rPr>
              <w:t xml:space="preserve">로 </w:t>
            </w:r>
            <w:r w:rsidR="00893A53">
              <w:rPr>
                <w:rFonts w:hint="eastAsia"/>
                <w:sz w:val="22"/>
                <w:szCs w:val="22"/>
              </w:rPr>
              <w:t xml:space="preserve">이미 </w:t>
            </w:r>
            <w:r w:rsidR="00EA2832">
              <w:rPr>
                <w:rFonts w:hint="eastAsia"/>
                <w:sz w:val="22"/>
                <w:szCs w:val="22"/>
              </w:rPr>
              <w:t>기본요금을 지불하고 있</w:t>
            </w:r>
            <w:r w:rsidR="00A63396">
              <w:rPr>
                <w:rFonts w:hint="eastAsia"/>
                <w:sz w:val="22"/>
                <w:szCs w:val="22"/>
              </w:rPr>
              <w:t>기 때문에</w:t>
            </w:r>
            <w:r w:rsidR="00EA2832">
              <w:rPr>
                <w:rFonts w:hint="eastAsia"/>
                <w:sz w:val="22"/>
                <w:szCs w:val="22"/>
              </w:rPr>
              <w:t>,</w:t>
            </w:r>
            <w:r w:rsidR="00EA2832">
              <w:rPr>
                <w:sz w:val="22"/>
                <w:szCs w:val="22"/>
              </w:rPr>
              <w:t xml:space="preserve"> </w:t>
            </w:r>
            <w:r w:rsidR="00EA2832">
              <w:rPr>
                <w:rFonts w:hint="eastAsia"/>
                <w:sz w:val="22"/>
                <w:szCs w:val="22"/>
              </w:rPr>
              <w:t xml:space="preserve">재생에너지 </w:t>
            </w:r>
            <w:r w:rsidR="00EA2832">
              <w:rPr>
                <w:sz w:val="22"/>
                <w:szCs w:val="22"/>
              </w:rPr>
              <w:t xml:space="preserve">PPA </w:t>
            </w:r>
            <w:r w:rsidR="00EA2832">
              <w:rPr>
                <w:rFonts w:hint="eastAsia"/>
                <w:sz w:val="22"/>
                <w:szCs w:val="22"/>
              </w:rPr>
              <w:t>계약을 체결하게 되면 망이용료 기본요금</w:t>
            </w:r>
            <w:r w:rsidR="00673AFF">
              <w:rPr>
                <w:rFonts w:hint="eastAsia"/>
                <w:sz w:val="22"/>
                <w:szCs w:val="22"/>
              </w:rPr>
              <w:t>이 중</w:t>
            </w:r>
            <w:r w:rsidR="00D5312B">
              <w:rPr>
                <w:rFonts w:hint="eastAsia"/>
                <w:sz w:val="22"/>
                <w:szCs w:val="22"/>
              </w:rPr>
              <w:t>복된다</w:t>
            </w:r>
            <w:r w:rsidR="00673AFF">
              <w:rPr>
                <w:rFonts w:hint="eastAsia"/>
                <w:sz w:val="22"/>
                <w:szCs w:val="22"/>
              </w:rPr>
              <w:t>.</w:t>
            </w:r>
            <w:r w:rsidR="00673AFF">
              <w:rPr>
                <w:sz w:val="22"/>
                <w:szCs w:val="22"/>
              </w:rPr>
              <w:t xml:space="preserve"> </w:t>
            </w:r>
            <w:r w:rsidR="00B05316">
              <w:rPr>
                <w:rFonts w:hint="eastAsia"/>
                <w:sz w:val="22"/>
                <w:szCs w:val="22"/>
              </w:rPr>
              <w:t>다시 말해</w:t>
            </w:r>
            <w:r w:rsidR="00673AFF">
              <w:rPr>
                <w:rFonts w:hint="eastAsia"/>
                <w:sz w:val="22"/>
                <w:szCs w:val="22"/>
              </w:rPr>
              <w:t>,</w:t>
            </w:r>
            <w:r w:rsidR="00673AFF">
              <w:rPr>
                <w:sz w:val="22"/>
                <w:szCs w:val="22"/>
              </w:rPr>
              <w:t xml:space="preserve"> </w:t>
            </w:r>
            <w:r w:rsidR="00673AFF">
              <w:rPr>
                <w:rFonts w:hint="eastAsia"/>
                <w:sz w:val="22"/>
                <w:szCs w:val="22"/>
              </w:rPr>
              <w:t xml:space="preserve">한전에 이미 기본요금을 납부하고 있는 기업이 재생에너지 </w:t>
            </w:r>
            <w:r w:rsidR="00673AFF">
              <w:rPr>
                <w:sz w:val="22"/>
                <w:szCs w:val="22"/>
              </w:rPr>
              <w:t xml:space="preserve">PPA </w:t>
            </w:r>
            <w:r w:rsidR="00673AFF">
              <w:rPr>
                <w:rFonts w:hint="eastAsia"/>
                <w:sz w:val="22"/>
                <w:szCs w:val="22"/>
              </w:rPr>
              <w:t>계약을 체결하는 경우</w:t>
            </w:r>
            <w:r w:rsidR="00893A53">
              <w:rPr>
                <w:rFonts w:hint="eastAsia"/>
                <w:sz w:val="22"/>
                <w:szCs w:val="22"/>
              </w:rPr>
              <w:t>를 보면,</w:t>
            </w:r>
            <w:r w:rsidR="00673AFF">
              <w:rPr>
                <w:rFonts w:hint="eastAsia"/>
                <w:sz w:val="22"/>
                <w:szCs w:val="22"/>
              </w:rPr>
              <w:t xml:space="preserve"> 해당 기업이 사용하는 총 전력량이 증가하는 것</w:t>
            </w:r>
            <w:r w:rsidR="0041720E">
              <w:rPr>
                <w:rFonts w:hint="eastAsia"/>
                <w:sz w:val="22"/>
                <w:szCs w:val="22"/>
              </w:rPr>
              <w:t>이 아닌 상황에서</w:t>
            </w:r>
            <w:r w:rsidR="00673AFF">
              <w:rPr>
                <w:rFonts w:hint="eastAsia"/>
                <w:sz w:val="22"/>
                <w:szCs w:val="22"/>
              </w:rPr>
              <w:t xml:space="preserve"> 재생에너지 망이용료에 기본요금을 추가</w:t>
            </w:r>
            <w:r w:rsidR="00FA7FE3">
              <w:rPr>
                <w:rFonts w:hint="eastAsia"/>
                <w:sz w:val="22"/>
                <w:szCs w:val="22"/>
              </w:rPr>
              <w:t>는 것은</w:t>
            </w:r>
            <w:r w:rsidR="00673AFF">
              <w:rPr>
                <w:sz w:val="22"/>
                <w:szCs w:val="22"/>
              </w:rPr>
              <w:t xml:space="preserve"> </w:t>
            </w:r>
            <w:r w:rsidR="00673AFF">
              <w:rPr>
                <w:rFonts w:hint="eastAsia"/>
                <w:sz w:val="22"/>
                <w:szCs w:val="22"/>
              </w:rPr>
              <w:t>기존 지불하던 한전 기본요금 이외에</w:t>
            </w:r>
            <w:r w:rsidR="00673AFF">
              <w:rPr>
                <w:sz w:val="22"/>
                <w:szCs w:val="22"/>
              </w:rPr>
              <w:t xml:space="preserve"> </w:t>
            </w:r>
            <w:r w:rsidR="00673AFF">
              <w:rPr>
                <w:rFonts w:hint="eastAsia"/>
                <w:sz w:val="22"/>
                <w:szCs w:val="22"/>
              </w:rPr>
              <w:t>불필요한 비용 지출</w:t>
            </w:r>
            <w:r w:rsidR="00336B60">
              <w:rPr>
                <w:rFonts w:hint="eastAsia"/>
                <w:sz w:val="22"/>
                <w:szCs w:val="22"/>
              </w:rPr>
              <w:t>을 강제</w:t>
            </w:r>
            <w:r w:rsidR="00673AFF">
              <w:rPr>
                <w:rFonts w:hint="eastAsia"/>
                <w:sz w:val="22"/>
                <w:szCs w:val="22"/>
              </w:rPr>
              <w:t xml:space="preserve">하는 </w:t>
            </w:r>
            <w:r w:rsidR="002020F1">
              <w:rPr>
                <w:rFonts w:hint="eastAsia"/>
                <w:sz w:val="22"/>
                <w:szCs w:val="22"/>
              </w:rPr>
              <w:t>것</w:t>
            </w:r>
            <w:r w:rsidR="00673AFF">
              <w:rPr>
                <w:rFonts w:hint="eastAsia"/>
                <w:sz w:val="22"/>
                <w:szCs w:val="22"/>
              </w:rPr>
              <w:t>이다.</w:t>
            </w:r>
          </w:p>
          <w:p w14:paraId="45C3C424" w14:textId="77777777" w:rsidR="006B702E" w:rsidRDefault="006B702E" w:rsidP="00B61BFD">
            <w:pPr>
              <w:rPr>
                <w:sz w:val="22"/>
                <w:szCs w:val="22"/>
              </w:rPr>
            </w:pPr>
          </w:p>
          <w:p w14:paraId="18B22581" w14:textId="37940D02" w:rsidR="006B702E" w:rsidRDefault="00B61BFD" w:rsidP="00B61BFD">
            <w:pPr>
              <w:rPr>
                <w:sz w:val="22"/>
                <w:szCs w:val="22"/>
              </w:rPr>
            </w:pPr>
            <w:r w:rsidRPr="00B61BFD">
              <w:rPr>
                <w:sz w:val="22"/>
                <w:szCs w:val="22"/>
              </w:rPr>
              <w:t>기본요금은 발전</w:t>
            </w:r>
            <w:r w:rsidR="000A171C">
              <w:rPr>
                <w:rFonts w:hint="eastAsia"/>
                <w:sz w:val="22"/>
                <w:szCs w:val="22"/>
              </w:rPr>
              <w:t xml:space="preserve"> </w:t>
            </w:r>
            <w:r w:rsidRPr="00B61BFD">
              <w:rPr>
                <w:sz w:val="22"/>
                <w:szCs w:val="22"/>
              </w:rPr>
              <w:t>측</w:t>
            </w:r>
            <w:r w:rsidR="000A171C">
              <w:rPr>
                <w:rFonts w:hint="eastAsia"/>
                <w:sz w:val="22"/>
                <w:szCs w:val="22"/>
              </w:rPr>
              <w:t xml:space="preserve"> </w:t>
            </w:r>
            <w:r w:rsidRPr="00B61BFD">
              <w:rPr>
                <w:sz w:val="22"/>
                <w:szCs w:val="22"/>
              </w:rPr>
              <w:t>송전요금, 수요</w:t>
            </w:r>
            <w:r w:rsidR="000A171C">
              <w:rPr>
                <w:rFonts w:hint="eastAsia"/>
                <w:sz w:val="22"/>
                <w:szCs w:val="22"/>
              </w:rPr>
              <w:t xml:space="preserve"> </w:t>
            </w:r>
            <w:r w:rsidRPr="00B61BFD">
              <w:rPr>
                <w:sz w:val="22"/>
                <w:szCs w:val="22"/>
              </w:rPr>
              <w:t>측</w:t>
            </w:r>
            <w:r w:rsidR="000A171C">
              <w:rPr>
                <w:rFonts w:hint="eastAsia"/>
                <w:sz w:val="22"/>
                <w:szCs w:val="22"/>
              </w:rPr>
              <w:t xml:space="preserve"> </w:t>
            </w:r>
            <w:r w:rsidRPr="00B61BFD">
              <w:rPr>
                <w:sz w:val="22"/>
                <w:szCs w:val="22"/>
              </w:rPr>
              <w:t>송전요금, 배전</w:t>
            </w:r>
            <w:r w:rsidR="000A171C">
              <w:rPr>
                <w:rFonts w:hint="eastAsia"/>
                <w:sz w:val="22"/>
                <w:szCs w:val="22"/>
              </w:rPr>
              <w:t xml:space="preserve"> </w:t>
            </w:r>
            <w:r w:rsidRPr="00B61BFD">
              <w:rPr>
                <w:sz w:val="22"/>
                <w:szCs w:val="22"/>
              </w:rPr>
              <w:t>이용요금 각각에 대해 부과되는데, 세</w:t>
            </w:r>
            <w:r w:rsidR="00EA2832">
              <w:rPr>
                <w:rFonts w:hint="eastAsia"/>
                <w:sz w:val="22"/>
                <w:szCs w:val="22"/>
              </w:rPr>
              <w:t xml:space="preserve"> </w:t>
            </w:r>
            <w:r w:rsidRPr="00B61BFD">
              <w:rPr>
                <w:sz w:val="22"/>
                <w:szCs w:val="22"/>
              </w:rPr>
              <w:t>가지 기본요금을 모두 합치면 약 20원/kWh</w:t>
            </w:r>
            <w:r w:rsidR="00EA2832">
              <w:rPr>
                <w:rFonts w:hint="eastAsia"/>
                <w:sz w:val="22"/>
                <w:szCs w:val="22"/>
              </w:rPr>
              <w:t xml:space="preserve"> 수준에 달한다.</w:t>
            </w:r>
            <w:r w:rsidR="00EA2832">
              <w:rPr>
                <w:sz w:val="22"/>
                <w:szCs w:val="22"/>
              </w:rPr>
              <w:t xml:space="preserve"> </w:t>
            </w:r>
            <w:r w:rsidR="00BA3DE5">
              <w:rPr>
                <w:rFonts w:hint="eastAsia"/>
                <w:sz w:val="22"/>
                <w:szCs w:val="22"/>
              </w:rPr>
              <w:t>더구나 현재</w:t>
            </w:r>
            <w:r w:rsidR="00BA3DE5">
              <w:rPr>
                <w:sz w:val="22"/>
                <w:szCs w:val="22"/>
              </w:rPr>
              <w:t xml:space="preserve"> </w:t>
            </w:r>
            <w:r w:rsidR="00BA3DE5">
              <w:rPr>
                <w:rFonts w:hint="eastAsia"/>
                <w:sz w:val="22"/>
                <w:szCs w:val="22"/>
              </w:rPr>
              <w:t xml:space="preserve">산정 방식으로는 재생에너지 망이용료 기본요금에 추가로 전력산업기금도 부과되어 불합리한 가격 구조를 </w:t>
            </w:r>
            <w:r w:rsidR="00E37C51">
              <w:rPr>
                <w:sz w:val="22"/>
                <w:szCs w:val="22"/>
              </w:rPr>
              <w:t xml:space="preserve">더욱 </w:t>
            </w:r>
            <w:r w:rsidR="00E37C51">
              <w:rPr>
                <w:rFonts w:hint="eastAsia"/>
                <w:sz w:val="22"/>
                <w:szCs w:val="22"/>
              </w:rPr>
              <w:t>가중시키고 있다.</w:t>
            </w:r>
          </w:p>
          <w:p w14:paraId="1790DD55" w14:textId="77777777" w:rsidR="00BA3DE5" w:rsidRDefault="00BA3DE5" w:rsidP="00B61BFD">
            <w:pPr>
              <w:rPr>
                <w:sz w:val="22"/>
                <w:szCs w:val="22"/>
              </w:rPr>
            </w:pPr>
          </w:p>
          <w:p w14:paraId="19D95F28" w14:textId="002DAE61" w:rsidR="000A5C80" w:rsidRDefault="001944AD" w:rsidP="00194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또한 </w:t>
            </w:r>
            <w:proofErr w:type="spellStart"/>
            <w:r w:rsidRPr="00B61BFD">
              <w:rPr>
                <w:rFonts w:hint="eastAsia"/>
                <w:sz w:val="22"/>
                <w:szCs w:val="22"/>
              </w:rPr>
              <w:t>망이용료</w:t>
            </w:r>
            <w:r w:rsidRPr="00B61BFD">
              <w:rPr>
                <w:sz w:val="22"/>
                <w:szCs w:val="22"/>
              </w:rPr>
              <w:t>뿐</w:t>
            </w:r>
            <w:proofErr w:type="spellEnd"/>
            <w:r w:rsidRPr="00B61BFD">
              <w:rPr>
                <w:sz w:val="22"/>
                <w:szCs w:val="22"/>
              </w:rPr>
              <w:t xml:space="preserve"> 아니라 부가정산금, 복지 및 특례할인 금액</w:t>
            </w:r>
            <w:r>
              <w:rPr>
                <w:rFonts w:hint="eastAsia"/>
                <w:sz w:val="22"/>
                <w:szCs w:val="22"/>
              </w:rPr>
              <w:t xml:space="preserve"> 등 </w:t>
            </w:r>
            <w:r>
              <w:rPr>
                <w:sz w:val="22"/>
                <w:szCs w:val="22"/>
              </w:rPr>
              <w:t xml:space="preserve">PPA </w:t>
            </w:r>
            <w:r>
              <w:rPr>
                <w:rFonts w:hint="eastAsia"/>
                <w:sz w:val="22"/>
                <w:szCs w:val="22"/>
              </w:rPr>
              <w:t>제반 수수료의 산정 근거</w:t>
            </w:r>
            <w:r w:rsidR="007D5F4B">
              <w:rPr>
                <w:rFonts w:hint="eastAsia"/>
                <w:sz w:val="22"/>
                <w:szCs w:val="22"/>
              </w:rPr>
              <w:t>가 투</w:t>
            </w:r>
            <w:r>
              <w:rPr>
                <w:rFonts w:hint="eastAsia"/>
                <w:sz w:val="22"/>
                <w:szCs w:val="22"/>
              </w:rPr>
              <w:t>명하게 공개되지 않는 것도 큰 문제로 지적된다</w:t>
            </w:r>
            <w:r w:rsidR="007050DE" w:rsidRPr="007050DE">
              <w:rPr>
                <w:sz w:val="22"/>
                <w:szCs w:val="22"/>
              </w:rPr>
              <w:t>. 전기사업법 제15조 제1항, 동법 시행령 제6조 제2항, 동 시행령에 따른 「</w:t>
            </w:r>
            <w:proofErr w:type="spellStart"/>
            <w:r w:rsidR="007050DE" w:rsidRPr="007050DE">
              <w:rPr>
                <w:sz w:val="22"/>
                <w:szCs w:val="22"/>
              </w:rPr>
              <w:t>송전이용요금산정기준</w:t>
            </w:r>
            <w:proofErr w:type="spellEnd"/>
            <w:r w:rsidR="007050DE" w:rsidRPr="007050DE">
              <w:rPr>
                <w:sz w:val="22"/>
                <w:szCs w:val="22"/>
              </w:rPr>
              <w:t>」, 「</w:t>
            </w:r>
            <w:proofErr w:type="spellStart"/>
            <w:r w:rsidR="007050DE" w:rsidRPr="007050DE">
              <w:rPr>
                <w:sz w:val="22"/>
                <w:szCs w:val="22"/>
              </w:rPr>
              <w:t>배전이용요금산정기준</w:t>
            </w:r>
            <w:proofErr w:type="spellEnd"/>
            <w:r w:rsidR="007050DE" w:rsidRPr="007050DE">
              <w:rPr>
                <w:sz w:val="22"/>
                <w:szCs w:val="22"/>
              </w:rPr>
              <w:t>」 등에 의하면 관련 요금은 적정하게 산정되어</w:t>
            </w:r>
            <w:r w:rsidR="007050DE" w:rsidRPr="007050DE">
              <w:rPr>
                <w:rFonts w:hint="eastAsia"/>
                <w:sz w:val="22"/>
                <w:szCs w:val="22"/>
              </w:rPr>
              <w:t>야</w:t>
            </w:r>
            <w:r w:rsidR="007050DE" w:rsidRPr="007050DE">
              <w:rPr>
                <w:sz w:val="22"/>
                <w:szCs w:val="22"/>
              </w:rPr>
              <w:t xml:space="preserve"> 하며, 이해관계 당사자가 적정성 여부를 다툴 수 있어야 </w:t>
            </w:r>
            <w:r w:rsidR="007050DE">
              <w:rPr>
                <w:rFonts w:hint="eastAsia"/>
                <w:sz w:val="22"/>
                <w:szCs w:val="22"/>
              </w:rPr>
              <w:t>하는데,</w:t>
            </w:r>
            <w:r w:rsidR="007050DE">
              <w:rPr>
                <w:sz w:val="22"/>
                <w:szCs w:val="22"/>
              </w:rPr>
              <w:t xml:space="preserve"> </w:t>
            </w:r>
            <w:r w:rsidR="008C3C31">
              <w:rPr>
                <w:rFonts w:hint="eastAsia"/>
                <w:sz w:val="22"/>
                <w:szCs w:val="22"/>
              </w:rPr>
              <w:t>현재는 전력시장에 참여하는 소비자가 구체적인 산정 근거를 확인할 방법이 없다.</w:t>
            </w:r>
            <w:r w:rsidR="008C3C31">
              <w:rPr>
                <w:sz w:val="22"/>
                <w:szCs w:val="22"/>
              </w:rPr>
              <w:t xml:space="preserve"> </w:t>
            </w:r>
          </w:p>
          <w:p w14:paraId="5F2F1E1B" w14:textId="77777777" w:rsidR="000A5C80" w:rsidRDefault="000A5C80" w:rsidP="001944AD">
            <w:pPr>
              <w:rPr>
                <w:sz w:val="22"/>
                <w:szCs w:val="22"/>
              </w:rPr>
            </w:pPr>
          </w:p>
          <w:p w14:paraId="18F30604" w14:textId="766AA07A" w:rsidR="001944AD" w:rsidRDefault="001944AD" w:rsidP="00194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따라서 </w:t>
            </w:r>
            <w:r>
              <w:rPr>
                <w:sz w:val="22"/>
                <w:szCs w:val="22"/>
              </w:rPr>
              <w:t>재생에너</w:t>
            </w:r>
            <w:r>
              <w:rPr>
                <w:rFonts w:hint="eastAsia"/>
                <w:sz w:val="22"/>
                <w:szCs w:val="22"/>
              </w:rPr>
              <w:t xml:space="preserve">지 </w:t>
            </w:r>
            <w:r>
              <w:rPr>
                <w:sz w:val="22"/>
                <w:szCs w:val="22"/>
              </w:rPr>
              <w:t>PPA</w:t>
            </w:r>
            <w:r>
              <w:rPr>
                <w:rFonts w:hint="eastAsia"/>
                <w:sz w:val="22"/>
                <w:szCs w:val="22"/>
              </w:rPr>
              <w:t xml:space="preserve">를 통해 </w:t>
            </w:r>
            <w:r w:rsidRPr="00B61BFD">
              <w:rPr>
                <w:sz w:val="22"/>
                <w:szCs w:val="22"/>
              </w:rPr>
              <w:t>RE100</w:t>
            </w:r>
            <w:r>
              <w:rPr>
                <w:rFonts w:hint="eastAsia"/>
                <w:sz w:val="22"/>
                <w:szCs w:val="22"/>
              </w:rPr>
              <w:t>에 참여하고자 하는</w:t>
            </w:r>
            <w:r w:rsidRPr="00B61BFD">
              <w:rPr>
                <w:sz w:val="22"/>
                <w:szCs w:val="22"/>
              </w:rPr>
              <w:t xml:space="preserve"> 기업은 한전이 청구하는 비용의 적정성을 판단할 수 없고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더</w:t>
            </w:r>
            <w:r w:rsidRPr="00B61BFD">
              <w:rPr>
                <w:sz w:val="22"/>
                <w:szCs w:val="22"/>
              </w:rPr>
              <w:t xml:space="preserve"> 나아가 미래에 부과될 PPA 제반비용을 예측할 수 없</w:t>
            </w:r>
            <w:r w:rsidR="00ED7EBB">
              <w:rPr>
                <w:rFonts w:hint="eastAsia"/>
                <w:sz w:val="22"/>
                <w:szCs w:val="22"/>
              </w:rPr>
              <w:t>다</w:t>
            </w:r>
            <w:r w:rsidRPr="00B61B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재생에너지</w:t>
            </w:r>
            <w:r w:rsidRPr="00B61BFD">
              <w:rPr>
                <w:sz w:val="22"/>
                <w:szCs w:val="22"/>
              </w:rPr>
              <w:t xml:space="preserve"> PPA의 가장 큰 장점은 RE100 이행비용을 장기 고정</w:t>
            </w:r>
            <w:r w:rsidR="008D2D84">
              <w:rPr>
                <w:rFonts w:hint="eastAsia"/>
                <w:sz w:val="22"/>
                <w:szCs w:val="22"/>
              </w:rPr>
              <w:t>해</w:t>
            </w:r>
            <w:r>
              <w:rPr>
                <w:rFonts w:hint="eastAsia"/>
                <w:sz w:val="22"/>
                <w:szCs w:val="22"/>
              </w:rPr>
              <w:t xml:space="preserve"> 리스크를 최소화하는 것인데,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한전의 불투명한 망이용료 구조는 이러한 장점을 크게 훼손시키는 요인이 될 수 있다.</w:t>
            </w:r>
          </w:p>
          <w:p w14:paraId="21461464" w14:textId="1888F681" w:rsidR="00722413" w:rsidRDefault="00722413" w:rsidP="001944AD">
            <w:pPr>
              <w:rPr>
                <w:sz w:val="22"/>
                <w:szCs w:val="22"/>
              </w:rPr>
            </w:pPr>
          </w:p>
          <w:p w14:paraId="1A9CB002" w14:textId="4EEA2A8F" w:rsidR="008727A4" w:rsidRDefault="006F51E6" w:rsidP="00194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E100</w:t>
            </w:r>
            <w:r>
              <w:rPr>
                <w:rFonts w:hint="eastAsia"/>
                <w:sz w:val="22"/>
                <w:szCs w:val="22"/>
              </w:rPr>
              <w:t xml:space="preserve"> 이행을 요구받는 </w:t>
            </w:r>
            <w:r w:rsidR="00171485">
              <w:rPr>
                <w:rFonts w:hint="eastAsia"/>
                <w:sz w:val="22"/>
                <w:szCs w:val="22"/>
              </w:rPr>
              <w:t>기업들의 요</w:t>
            </w:r>
            <w:r>
              <w:rPr>
                <w:rFonts w:hint="eastAsia"/>
                <w:sz w:val="22"/>
                <w:szCs w:val="22"/>
              </w:rPr>
              <w:t>청</w:t>
            </w:r>
            <w:r w:rsidR="00171485">
              <w:rPr>
                <w:rFonts w:hint="eastAsia"/>
                <w:sz w:val="22"/>
                <w:szCs w:val="22"/>
              </w:rPr>
              <w:t xml:space="preserve">에 의해 </w:t>
            </w:r>
            <w:r w:rsidR="00722413">
              <w:rPr>
                <w:rFonts w:hint="eastAsia"/>
                <w:sz w:val="22"/>
                <w:szCs w:val="22"/>
              </w:rPr>
              <w:t>한</w:t>
            </w:r>
            <w:r w:rsidR="004C479C">
              <w:rPr>
                <w:rFonts w:hint="eastAsia"/>
                <w:sz w:val="22"/>
                <w:szCs w:val="22"/>
              </w:rPr>
              <w:t>전</w:t>
            </w:r>
            <w:r w:rsidR="00722413">
              <w:rPr>
                <w:rFonts w:hint="eastAsia"/>
                <w:sz w:val="22"/>
                <w:szCs w:val="22"/>
              </w:rPr>
              <w:t xml:space="preserve"> 제3자 </w:t>
            </w:r>
            <w:r w:rsidR="00722413">
              <w:rPr>
                <w:sz w:val="22"/>
                <w:szCs w:val="22"/>
              </w:rPr>
              <w:t>PPA</w:t>
            </w:r>
            <w:r w:rsidR="00722413">
              <w:rPr>
                <w:rFonts w:hint="eastAsia"/>
                <w:sz w:val="22"/>
                <w:szCs w:val="22"/>
              </w:rPr>
              <w:t xml:space="preserve"> </w:t>
            </w:r>
            <w:r w:rsidR="00811FC0">
              <w:rPr>
                <w:rFonts w:hint="eastAsia"/>
                <w:sz w:val="22"/>
                <w:szCs w:val="22"/>
              </w:rPr>
              <w:t xml:space="preserve">제도가 </w:t>
            </w:r>
            <w:r w:rsidR="00722413">
              <w:rPr>
                <w:rFonts w:hint="eastAsia"/>
                <w:sz w:val="22"/>
                <w:szCs w:val="22"/>
              </w:rPr>
              <w:t>시행</w:t>
            </w:r>
            <w:r w:rsidR="00811FC0">
              <w:rPr>
                <w:rFonts w:hint="eastAsia"/>
                <w:sz w:val="22"/>
                <w:szCs w:val="22"/>
              </w:rPr>
              <w:t>된</w:t>
            </w:r>
            <w:r w:rsidR="00764C78">
              <w:rPr>
                <w:rFonts w:hint="eastAsia"/>
                <w:sz w:val="22"/>
                <w:szCs w:val="22"/>
              </w:rPr>
              <w:t xml:space="preserve"> </w:t>
            </w:r>
            <w:r w:rsidR="00811FC0">
              <w:rPr>
                <w:rFonts w:hint="eastAsia"/>
                <w:sz w:val="22"/>
                <w:szCs w:val="22"/>
              </w:rPr>
              <w:t>지</w:t>
            </w:r>
            <w:r w:rsidR="00722413">
              <w:rPr>
                <w:rFonts w:hint="eastAsia"/>
                <w:sz w:val="22"/>
                <w:szCs w:val="22"/>
              </w:rPr>
              <w:t xml:space="preserve"> </w:t>
            </w:r>
            <w:r w:rsidR="00811FC0">
              <w:rPr>
                <w:rFonts w:hint="eastAsia"/>
                <w:sz w:val="22"/>
                <w:szCs w:val="22"/>
              </w:rPr>
              <w:t>5개월</w:t>
            </w:r>
            <w:r>
              <w:rPr>
                <w:rFonts w:hint="eastAsia"/>
                <w:sz w:val="22"/>
                <w:szCs w:val="22"/>
              </w:rPr>
              <w:t>,</w:t>
            </w:r>
            <w:r w:rsidR="00811FC0">
              <w:rPr>
                <w:rFonts w:hint="eastAsia"/>
                <w:sz w:val="22"/>
                <w:szCs w:val="22"/>
              </w:rPr>
              <w:t xml:space="preserve"> 직접</w:t>
            </w:r>
            <w:r w:rsidR="004C479C">
              <w:rPr>
                <w:rFonts w:hint="eastAsia"/>
                <w:sz w:val="22"/>
                <w:szCs w:val="22"/>
              </w:rPr>
              <w:t xml:space="preserve"> </w:t>
            </w:r>
            <w:r w:rsidR="00811FC0">
              <w:rPr>
                <w:rFonts w:hint="eastAsia"/>
                <w:sz w:val="22"/>
                <w:szCs w:val="22"/>
              </w:rPr>
              <w:t>P</w:t>
            </w:r>
            <w:r w:rsidR="00811FC0">
              <w:rPr>
                <w:sz w:val="22"/>
                <w:szCs w:val="22"/>
              </w:rPr>
              <w:t>PA</w:t>
            </w:r>
            <w:r w:rsidR="00811FC0">
              <w:rPr>
                <w:rFonts w:hint="eastAsia"/>
                <w:sz w:val="22"/>
                <w:szCs w:val="22"/>
              </w:rPr>
              <w:t xml:space="preserve"> 제도가 시행된 이후로 1개월이 지났지만</w:t>
            </w:r>
            <w:r w:rsidR="004C479C">
              <w:rPr>
                <w:rFonts w:hint="eastAsia"/>
                <w:sz w:val="22"/>
                <w:szCs w:val="22"/>
              </w:rPr>
              <w:t>,</w:t>
            </w:r>
            <w:r w:rsidR="00811FC0">
              <w:rPr>
                <w:rFonts w:hint="eastAsia"/>
                <w:sz w:val="22"/>
                <w:szCs w:val="22"/>
              </w:rPr>
              <w:t xml:space="preserve"> </w:t>
            </w:r>
            <w:r w:rsidR="0058095B">
              <w:rPr>
                <w:rFonts w:hint="eastAsia"/>
                <w:sz w:val="22"/>
                <w:szCs w:val="22"/>
              </w:rPr>
              <w:t xml:space="preserve">아직까지 단 1건의 </w:t>
            </w:r>
            <w:r w:rsidR="004C0F9F">
              <w:rPr>
                <w:sz w:val="22"/>
                <w:szCs w:val="22"/>
              </w:rPr>
              <w:t xml:space="preserve">PPA </w:t>
            </w:r>
            <w:r w:rsidR="0058095B">
              <w:rPr>
                <w:rFonts w:hint="eastAsia"/>
                <w:sz w:val="22"/>
                <w:szCs w:val="22"/>
              </w:rPr>
              <w:t xml:space="preserve">계약도 체결되지 </w:t>
            </w:r>
            <w:r w:rsidR="008727A4">
              <w:rPr>
                <w:rFonts w:hint="eastAsia"/>
                <w:sz w:val="22"/>
                <w:szCs w:val="22"/>
              </w:rPr>
              <w:t>못한 상황이다.</w:t>
            </w:r>
            <w:r w:rsidR="008727A4">
              <w:rPr>
                <w:sz w:val="22"/>
                <w:szCs w:val="22"/>
              </w:rPr>
              <w:t xml:space="preserve"> </w:t>
            </w:r>
            <w:r w:rsidR="008727A4">
              <w:rPr>
                <w:rFonts w:hint="eastAsia"/>
                <w:sz w:val="22"/>
                <w:szCs w:val="22"/>
              </w:rPr>
              <w:t xml:space="preserve">이러한 배경에는 높은 망이용료 뿐만 아니라 한전이 제시하는 제3자 </w:t>
            </w:r>
            <w:r w:rsidR="008727A4">
              <w:rPr>
                <w:sz w:val="22"/>
                <w:szCs w:val="22"/>
              </w:rPr>
              <w:t xml:space="preserve">PPA </w:t>
            </w:r>
            <w:r w:rsidR="008727A4">
              <w:rPr>
                <w:rFonts w:hint="eastAsia"/>
                <w:sz w:val="22"/>
                <w:szCs w:val="22"/>
              </w:rPr>
              <w:t>지침과 표준계약서 상의 불합리한 규정들도 한몫하고 있다.</w:t>
            </w:r>
          </w:p>
          <w:p w14:paraId="40818407" w14:textId="77777777" w:rsidR="008727A4" w:rsidRDefault="008727A4" w:rsidP="001944AD">
            <w:pPr>
              <w:rPr>
                <w:sz w:val="22"/>
                <w:szCs w:val="22"/>
              </w:rPr>
            </w:pPr>
          </w:p>
          <w:p w14:paraId="421B06E0" w14:textId="0A4A6213" w:rsidR="001944AD" w:rsidRDefault="008727A4" w:rsidP="00194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해당 지침상 가장 큰 문제는 지침 제6조에 따라 전기사용자인 기업이 재생에너지 발전 사업자로부터 해당 전력을 의무적으로 전량 구매하</w:t>
            </w:r>
            <w:r w:rsidR="00764C78">
              <w:rPr>
                <w:rFonts w:hint="eastAsia"/>
                <w:sz w:val="22"/>
                <w:szCs w:val="22"/>
              </w:rPr>
              <w:t>게</w:t>
            </w:r>
            <w:r>
              <w:rPr>
                <w:rFonts w:hint="eastAsia"/>
                <w:sz w:val="22"/>
                <w:szCs w:val="22"/>
              </w:rPr>
              <w:t xml:space="preserve"> 되어 있다는 점이다.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즉,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E100</w:t>
            </w:r>
            <w:r>
              <w:rPr>
                <w:rFonts w:hint="eastAsia"/>
                <w:sz w:val="22"/>
                <w:szCs w:val="22"/>
              </w:rPr>
              <w:t>에 참여하는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기업이 주말이나 공휴일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설비 정비 등 일상적인 조업 중단에도 구매할 필요가 없는 재생에너지 전기를 의무적으로 구매해야 한다는 것을 의미한다.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만약 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 xml:space="preserve">일 중에서 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일을 휴무하는 기업의 경우,</w:t>
            </w:r>
            <w:r>
              <w:rPr>
                <w:sz w:val="22"/>
                <w:szCs w:val="22"/>
              </w:rPr>
              <w:t xml:space="preserve"> PPA </w:t>
            </w:r>
            <w:r>
              <w:rPr>
                <w:rFonts w:hint="eastAsia"/>
                <w:sz w:val="22"/>
                <w:szCs w:val="22"/>
              </w:rPr>
              <w:t xml:space="preserve">계약을 체결한 </w:t>
            </w:r>
            <w:proofErr w:type="spellStart"/>
            <w:r>
              <w:rPr>
                <w:rFonts w:hint="eastAsia"/>
                <w:sz w:val="22"/>
                <w:szCs w:val="22"/>
              </w:rPr>
              <w:t>구매량의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약 </w:t>
            </w:r>
            <w:r>
              <w:rPr>
                <w:sz w:val="22"/>
                <w:szCs w:val="22"/>
              </w:rPr>
              <w:t>30%</w:t>
            </w:r>
            <w:r>
              <w:rPr>
                <w:rFonts w:hint="eastAsia"/>
                <w:sz w:val="22"/>
                <w:szCs w:val="22"/>
              </w:rPr>
              <w:t>에 해당하는 전력량은 한전을 통해 다른 전기사용자에게 공급되고,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그로 인한 이익은 결과적으로 한전에 귀속되는 불공정한 구조가 발생하고 있다.</w:t>
            </w:r>
          </w:p>
          <w:p w14:paraId="1067A8A6" w14:textId="73BDB2C8" w:rsidR="008727A4" w:rsidRDefault="008727A4" w:rsidP="001944AD">
            <w:pPr>
              <w:rPr>
                <w:sz w:val="22"/>
                <w:szCs w:val="22"/>
              </w:rPr>
            </w:pPr>
          </w:p>
          <w:p w14:paraId="4F8091A0" w14:textId="20C8E400" w:rsidR="008727A4" w:rsidRDefault="008727A4" w:rsidP="00194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또한 지침 제6조에 따라 전기사용자가 발전사업자가 생산하는 전체 발전량을 구매해야 하므로,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하나의 발전소에서 여러 전기사용자와 </w:t>
            </w:r>
            <w:r>
              <w:rPr>
                <w:sz w:val="22"/>
                <w:szCs w:val="22"/>
              </w:rPr>
              <w:t xml:space="preserve">PPA </w:t>
            </w:r>
            <w:r>
              <w:rPr>
                <w:rFonts w:hint="eastAsia"/>
                <w:sz w:val="22"/>
                <w:szCs w:val="22"/>
              </w:rPr>
              <w:t>계약을 체결할 수 없다는 점도 문제로 지적된다.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특히 통신 기지국,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대형마트 등 소규모 사업장 단위로 전력을 사용할 경우,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개별 사업장 단위 소비량이 </w:t>
            </w:r>
            <w:r w:rsidR="00764C78">
              <w:rPr>
                <w:rFonts w:hint="eastAsia"/>
                <w:sz w:val="22"/>
                <w:szCs w:val="22"/>
              </w:rPr>
              <w:t>적어</w:t>
            </w:r>
            <w:r>
              <w:rPr>
                <w:rFonts w:hint="eastAsia"/>
                <w:sz w:val="22"/>
                <w:szCs w:val="22"/>
              </w:rPr>
              <w:t>서 적절한 규모의 발전사업자를 찾기가 어려운 상황이 발생한다.</w:t>
            </w:r>
          </w:p>
          <w:p w14:paraId="1E62CEBD" w14:textId="4FA1E9FF" w:rsidR="008727A4" w:rsidRDefault="008727A4" w:rsidP="001944AD">
            <w:pPr>
              <w:rPr>
                <w:sz w:val="22"/>
                <w:szCs w:val="22"/>
              </w:rPr>
            </w:pPr>
          </w:p>
          <w:p w14:paraId="119AC477" w14:textId="44BD225A" w:rsidR="008727A4" w:rsidRDefault="006F2FC1" w:rsidP="00194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제3자 </w:t>
            </w:r>
            <w:r>
              <w:rPr>
                <w:sz w:val="22"/>
                <w:szCs w:val="22"/>
              </w:rPr>
              <w:t xml:space="preserve">PPA </w:t>
            </w:r>
            <w:r>
              <w:rPr>
                <w:rFonts w:hint="eastAsia"/>
                <w:sz w:val="22"/>
                <w:szCs w:val="22"/>
              </w:rPr>
              <w:t>계약 체결 시,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한전이 제공하는 표준계약서에는 한전이 일방적으로 출력제어를 포함하여 재생에너지 </w:t>
            </w:r>
            <w:r w:rsidR="00B9105F">
              <w:rPr>
                <w:rFonts w:hint="eastAsia"/>
                <w:sz w:val="22"/>
                <w:szCs w:val="22"/>
              </w:rPr>
              <w:t>송수전</w:t>
            </w:r>
            <w:r>
              <w:rPr>
                <w:rFonts w:hint="eastAsia"/>
                <w:sz w:val="22"/>
                <w:szCs w:val="22"/>
              </w:rPr>
              <w:t>을 중지 또한 제한할 수 있도록 규정한 내용도 문제로 지적된다.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특히 재생에너지 발전사업자의 귀책사유가 아닌 경우에도 적절한 보상 규정 없이 일방적으로 한전이 송수전을 제한할 수 있도록 명시한 부분은 제3자 </w:t>
            </w:r>
            <w:r>
              <w:rPr>
                <w:sz w:val="22"/>
                <w:szCs w:val="22"/>
              </w:rPr>
              <w:t xml:space="preserve">PPA </w:t>
            </w:r>
            <w:r>
              <w:rPr>
                <w:rFonts w:hint="eastAsia"/>
                <w:sz w:val="22"/>
                <w:szCs w:val="22"/>
              </w:rPr>
              <w:t>참여를 꺼리게 되는 주요 원인이 되고 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즉,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상품의 중개를 담당하는 유통사가 배달</w:t>
            </w:r>
            <w:r w:rsidR="003E61C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사고</w:t>
            </w:r>
            <w:r w:rsidR="000030F2">
              <w:rPr>
                <w:rFonts w:hint="eastAsia"/>
                <w:sz w:val="22"/>
                <w:szCs w:val="22"/>
              </w:rPr>
              <w:t>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57B9A">
              <w:rPr>
                <w:rFonts w:hint="eastAsia"/>
                <w:sz w:val="22"/>
                <w:szCs w:val="22"/>
              </w:rPr>
              <w:t>내고도</w:t>
            </w:r>
            <w:r>
              <w:rPr>
                <w:rFonts w:hint="eastAsia"/>
                <w:sz w:val="22"/>
                <w:szCs w:val="22"/>
              </w:rPr>
              <w:t xml:space="preserve"> 책임을 지지 않는 셈이 되는 것이다.</w:t>
            </w:r>
          </w:p>
          <w:p w14:paraId="3EDB3A00" w14:textId="77777777" w:rsidR="008727A4" w:rsidRPr="00B61BFD" w:rsidRDefault="008727A4" w:rsidP="001944AD">
            <w:pPr>
              <w:rPr>
                <w:sz w:val="22"/>
                <w:szCs w:val="22"/>
              </w:rPr>
            </w:pPr>
          </w:p>
          <w:p w14:paraId="7A6D56BF" w14:textId="4DAFD2EC" w:rsidR="00D641EE" w:rsidRDefault="00D641EE" w:rsidP="00D641EE">
            <w:pPr>
              <w:rPr>
                <w:sz w:val="22"/>
                <w:szCs w:val="22"/>
              </w:rPr>
            </w:pPr>
            <w:r w:rsidRPr="005516EE">
              <w:rPr>
                <w:sz w:val="22"/>
                <w:szCs w:val="22"/>
              </w:rPr>
              <w:t>기후솔루션</w:t>
            </w:r>
            <w:r>
              <w:rPr>
                <w:rFonts w:hint="eastAsia"/>
                <w:sz w:val="22"/>
                <w:szCs w:val="22"/>
              </w:rPr>
              <w:t xml:space="preserve">의 </w:t>
            </w:r>
            <w:proofErr w:type="spellStart"/>
            <w:r>
              <w:rPr>
                <w:rFonts w:hint="eastAsia"/>
                <w:sz w:val="22"/>
                <w:szCs w:val="22"/>
              </w:rPr>
              <w:t>권경락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이사는 </w:t>
            </w:r>
            <w:r>
              <w:rPr>
                <w:sz w:val="22"/>
                <w:szCs w:val="22"/>
              </w:rPr>
              <w:t>“</w:t>
            </w:r>
            <w:r w:rsidR="004268AB">
              <w:rPr>
                <w:rFonts w:hint="eastAsia"/>
                <w:sz w:val="22"/>
                <w:szCs w:val="22"/>
              </w:rPr>
              <w:t xml:space="preserve">재생에너지 </w:t>
            </w:r>
            <w:r w:rsidR="004268AB">
              <w:rPr>
                <w:sz w:val="22"/>
                <w:szCs w:val="22"/>
              </w:rPr>
              <w:t>PPA</w:t>
            </w:r>
            <w:r w:rsidR="004268AB">
              <w:rPr>
                <w:rFonts w:hint="eastAsia"/>
                <w:sz w:val="22"/>
                <w:szCs w:val="22"/>
              </w:rPr>
              <w:t xml:space="preserve">는 </w:t>
            </w:r>
            <w:r w:rsidR="004268AB">
              <w:rPr>
                <w:sz w:val="22"/>
                <w:szCs w:val="22"/>
              </w:rPr>
              <w:t xml:space="preserve">RE100 </w:t>
            </w:r>
            <w:r w:rsidR="004268AB">
              <w:rPr>
                <w:rFonts w:hint="eastAsia"/>
                <w:sz w:val="22"/>
                <w:szCs w:val="22"/>
              </w:rPr>
              <w:t>이행을 위한 핵심 수단으로,</w:t>
            </w:r>
            <w:r w:rsidR="004268AB">
              <w:rPr>
                <w:sz w:val="22"/>
                <w:szCs w:val="22"/>
              </w:rPr>
              <w:t xml:space="preserve"> </w:t>
            </w:r>
            <w:r w:rsidR="004268AB">
              <w:rPr>
                <w:rFonts w:hint="eastAsia"/>
                <w:sz w:val="22"/>
                <w:szCs w:val="22"/>
              </w:rPr>
              <w:t>망이용료</w:t>
            </w:r>
            <w:r w:rsidR="005E4BD5">
              <w:rPr>
                <w:rFonts w:hint="eastAsia"/>
                <w:sz w:val="22"/>
                <w:szCs w:val="22"/>
              </w:rPr>
              <w:t xml:space="preserve"> 등으로 인해 구매 단가</w:t>
            </w:r>
            <w:r w:rsidR="004268AB">
              <w:rPr>
                <w:rFonts w:hint="eastAsia"/>
                <w:sz w:val="22"/>
                <w:szCs w:val="22"/>
              </w:rPr>
              <w:t>가 높게 책정되면 어떤 기업도 재생에너지 구매를 하려고 하지 않을 것</w:t>
            </w:r>
            <w:r>
              <w:rPr>
                <w:sz w:val="22"/>
                <w:szCs w:val="22"/>
              </w:rPr>
              <w:t>”</w:t>
            </w:r>
            <w:r w:rsidR="004268AB">
              <w:rPr>
                <w:rFonts w:hint="eastAsia"/>
                <w:sz w:val="22"/>
                <w:szCs w:val="22"/>
              </w:rPr>
              <w:t>이</w:t>
            </w:r>
            <w:r>
              <w:rPr>
                <w:rFonts w:hint="eastAsia"/>
                <w:sz w:val="22"/>
                <w:szCs w:val="22"/>
              </w:rPr>
              <w:t xml:space="preserve">라고 </w:t>
            </w:r>
            <w:r w:rsidR="004268AB">
              <w:rPr>
                <w:rFonts w:hint="eastAsia"/>
                <w:sz w:val="22"/>
                <w:szCs w:val="22"/>
              </w:rPr>
              <w:t>지적하며,</w:t>
            </w:r>
            <w:r w:rsidR="004268AB">
              <w:rPr>
                <w:sz w:val="22"/>
                <w:szCs w:val="22"/>
              </w:rPr>
              <w:t xml:space="preserve"> “</w:t>
            </w:r>
            <w:r w:rsidR="004268AB">
              <w:rPr>
                <w:rFonts w:hint="eastAsia"/>
                <w:sz w:val="22"/>
                <w:szCs w:val="22"/>
              </w:rPr>
              <w:t xml:space="preserve">중복이 확실한 망이용료 기본요금 책정 등 불합리한 요소부터 빠르게 제거하고 </w:t>
            </w:r>
            <w:r w:rsidR="004268AB">
              <w:rPr>
                <w:sz w:val="22"/>
                <w:szCs w:val="22"/>
              </w:rPr>
              <w:t xml:space="preserve">RE100 </w:t>
            </w:r>
            <w:r w:rsidR="004268AB">
              <w:rPr>
                <w:rFonts w:hint="eastAsia"/>
                <w:sz w:val="22"/>
                <w:szCs w:val="22"/>
              </w:rPr>
              <w:t>참여 기업들에 제대로 된 시그널을 줄 필요가 있다</w:t>
            </w:r>
            <w:r w:rsidR="004268AB">
              <w:rPr>
                <w:sz w:val="22"/>
                <w:szCs w:val="22"/>
              </w:rPr>
              <w:t>”</w:t>
            </w:r>
            <w:r w:rsidR="004268AB">
              <w:rPr>
                <w:rFonts w:hint="eastAsia"/>
                <w:sz w:val="22"/>
                <w:szCs w:val="22"/>
              </w:rPr>
              <w:t>고 말했다.</w:t>
            </w:r>
          </w:p>
          <w:p w14:paraId="01B287ED" w14:textId="39153610" w:rsidR="004268AB" w:rsidRPr="004268AB" w:rsidRDefault="004268AB" w:rsidP="00D641EE">
            <w:pPr>
              <w:rPr>
                <w:sz w:val="22"/>
                <w:szCs w:val="22"/>
              </w:rPr>
            </w:pPr>
          </w:p>
          <w:p w14:paraId="615C413A" w14:textId="67173FA8" w:rsidR="008E522B" w:rsidRDefault="004268AB" w:rsidP="008E52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또한 기후솔루션 권경락 이사는 </w:t>
            </w:r>
            <w:r w:rsidR="00422E5B">
              <w:rPr>
                <w:sz w:val="22"/>
                <w:szCs w:val="22"/>
              </w:rPr>
              <w:t>“</w:t>
            </w:r>
            <w:r w:rsidR="00422E5B">
              <w:rPr>
                <w:rFonts w:hint="eastAsia"/>
                <w:sz w:val="22"/>
                <w:szCs w:val="22"/>
              </w:rPr>
              <w:t xml:space="preserve">재생에너지 </w:t>
            </w:r>
            <w:r w:rsidR="00422E5B">
              <w:rPr>
                <w:sz w:val="22"/>
                <w:szCs w:val="22"/>
              </w:rPr>
              <w:t xml:space="preserve">PPA </w:t>
            </w:r>
            <w:r w:rsidR="00422E5B">
              <w:rPr>
                <w:rFonts w:hint="eastAsia"/>
                <w:sz w:val="22"/>
                <w:szCs w:val="22"/>
              </w:rPr>
              <w:t>활성화의 기본 전제는 망이용료를 비롯한 부대비용 산정 근거를 투명하게 공개하는 것</w:t>
            </w:r>
            <w:r w:rsidR="00422E5B">
              <w:rPr>
                <w:sz w:val="22"/>
                <w:szCs w:val="22"/>
              </w:rPr>
              <w:t>”</w:t>
            </w:r>
            <w:r w:rsidR="00422E5B">
              <w:rPr>
                <w:rFonts w:hint="eastAsia"/>
                <w:sz w:val="22"/>
                <w:szCs w:val="22"/>
              </w:rPr>
              <w:t>이라고 말하며,</w:t>
            </w:r>
            <w:r w:rsidR="00422E5B">
              <w:rPr>
                <w:sz w:val="22"/>
                <w:szCs w:val="22"/>
              </w:rPr>
              <w:t xml:space="preserve"> “</w:t>
            </w:r>
            <w:r w:rsidR="00422E5B">
              <w:rPr>
                <w:rFonts w:hint="eastAsia"/>
                <w:sz w:val="22"/>
                <w:szCs w:val="22"/>
              </w:rPr>
              <w:t xml:space="preserve">향후 </w:t>
            </w:r>
            <w:r w:rsidR="008E522B">
              <w:rPr>
                <w:rFonts w:hint="eastAsia"/>
                <w:sz w:val="22"/>
                <w:szCs w:val="22"/>
              </w:rPr>
              <w:t xml:space="preserve">주요 이해관계자들과 함께 합리적인 수준의 망이용료 수준과 </w:t>
            </w:r>
            <w:r w:rsidR="007771C3">
              <w:rPr>
                <w:rFonts w:hint="eastAsia"/>
                <w:sz w:val="22"/>
                <w:szCs w:val="22"/>
              </w:rPr>
              <w:t>과도한 특혜</w:t>
            </w:r>
            <w:r w:rsidR="008F3F79">
              <w:rPr>
                <w:rFonts w:hint="eastAsia"/>
                <w:sz w:val="22"/>
                <w:szCs w:val="22"/>
              </w:rPr>
              <w:t>를 받고 있</w:t>
            </w:r>
            <w:r w:rsidR="00400327">
              <w:rPr>
                <w:rFonts w:hint="eastAsia"/>
                <w:sz w:val="22"/>
                <w:szCs w:val="22"/>
              </w:rPr>
              <w:t>는</w:t>
            </w:r>
            <w:r w:rsidR="008F3F79">
              <w:rPr>
                <w:rFonts w:hint="eastAsia"/>
                <w:sz w:val="22"/>
                <w:szCs w:val="22"/>
              </w:rPr>
              <w:t xml:space="preserve"> </w:t>
            </w:r>
            <w:r w:rsidR="008E522B">
              <w:rPr>
                <w:rFonts w:hint="eastAsia"/>
                <w:sz w:val="22"/>
                <w:szCs w:val="22"/>
              </w:rPr>
              <w:t>산업용 전기요금 현실화 방</w:t>
            </w:r>
            <w:r w:rsidR="00FD380F">
              <w:rPr>
                <w:rFonts w:hint="eastAsia"/>
                <w:sz w:val="22"/>
                <w:szCs w:val="22"/>
              </w:rPr>
              <w:t>안</w:t>
            </w:r>
            <w:r w:rsidR="008E522B">
              <w:rPr>
                <w:rFonts w:hint="eastAsia"/>
                <w:sz w:val="22"/>
                <w:szCs w:val="22"/>
              </w:rPr>
              <w:t>을 적극적으로 논의할 것</w:t>
            </w:r>
            <w:r w:rsidR="008E522B">
              <w:rPr>
                <w:sz w:val="22"/>
                <w:szCs w:val="22"/>
              </w:rPr>
              <w:t>”</w:t>
            </w:r>
            <w:r w:rsidR="008E522B">
              <w:rPr>
                <w:rFonts w:hint="eastAsia"/>
                <w:sz w:val="22"/>
                <w:szCs w:val="22"/>
              </w:rPr>
              <w:t>이라고 밝혔다.</w:t>
            </w:r>
          </w:p>
          <w:p w14:paraId="1E04298E" w14:textId="246CC7C7" w:rsidR="00B43974" w:rsidRPr="00F56CCE" w:rsidRDefault="00B43974" w:rsidP="008B384E">
            <w:pPr>
              <w:rPr>
                <w:sz w:val="22"/>
                <w:szCs w:val="22"/>
                <w:lang w:val="en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E563" w14:textId="77777777" w:rsidR="00736B37" w:rsidRDefault="00736B37" w:rsidP="00EC3DFA">
      <w:r>
        <w:separator/>
      </w:r>
    </w:p>
  </w:endnote>
  <w:endnote w:type="continuationSeparator" w:id="0">
    <w:p w14:paraId="59795F31" w14:textId="77777777" w:rsidR="00736B37" w:rsidRDefault="00736B37" w:rsidP="00EC3DFA">
      <w:r>
        <w:continuationSeparator/>
      </w:r>
    </w:p>
  </w:endnote>
  <w:endnote w:type="continuationNotice" w:id="1">
    <w:p w14:paraId="3199766D" w14:textId="77777777" w:rsidR="00736B37" w:rsidRDefault="00736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3671" w14:textId="77777777" w:rsidR="00736B37" w:rsidRDefault="00736B37" w:rsidP="00EC3DFA">
      <w:r>
        <w:separator/>
      </w:r>
    </w:p>
  </w:footnote>
  <w:footnote w:type="continuationSeparator" w:id="0">
    <w:p w14:paraId="0E2B63C8" w14:textId="77777777" w:rsidR="00736B37" w:rsidRDefault="00736B37" w:rsidP="00EC3DFA">
      <w:r>
        <w:continuationSeparator/>
      </w:r>
    </w:p>
  </w:footnote>
  <w:footnote w:type="continuationNotice" w:id="1">
    <w:p w14:paraId="53EEC4C6" w14:textId="77777777" w:rsidR="00736B37" w:rsidRDefault="00736B37"/>
  </w:footnote>
  <w:footnote w:id="2">
    <w:p w14:paraId="49F82797" w14:textId="0A68FB2D" w:rsidR="00907107" w:rsidRDefault="00907107">
      <w:pPr>
        <w:pStyle w:val="af0"/>
      </w:pPr>
      <w:r>
        <w:rPr>
          <w:rStyle w:val="af1"/>
        </w:rPr>
        <w:footnoteRef/>
      </w:r>
      <w:r>
        <w:t xml:space="preserve"> </w:t>
      </w:r>
      <w:hyperlink r:id="rId1" w:history="1">
        <w:r w:rsidRPr="00F26019">
          <w:rPr>
            <w:rStyle w:val="a5"/>
            <w:sz w:val="22"/>
            <w:szCs w:val="22"/>
          </w:rPr>
          <w:t>https://en-ter.co.kr/ft/ppa/thpty/fee/simulation.do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AC31BF3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B45C74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B45C74">
      <w:rPr>
        <w:b/>
        <w:bCs/>
      </w:rPr>
      <w:t>14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2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32"/>
  </w:num>
  <w:num w:numId="9">
    <w:abstractNumId w:val="35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24"/>
  </w:num>
  <w:num w:numId="16">
    <w:abstractNumId w:val="29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28"/>
  </w:num>
  <w:num w:numId="24">
    <w:abstractNumId w:val="31"/>
  </w:num>
  <w:num w:numId="25">
    <w:abstractNumId w:val="4"/>
  </w:num>
  <w:num w:numId="26">
    <w:abstractNumId w:val="34"/>
  </w:num>
  <w:num w:numId="27">
    <w:abstractNumId w:val="2"/>
  </w:num>
  <w:num w:numId="28">
    <w:abstractNumId w:val="27"/>
  </w:num>
  <w:num w:numId="29">
    <w:abstractNumId w:val="13"/>
  </w:num>
  <w:num w:numId="30">
    <w:abstractNumId w:val="25"/>
  </w:num>
  <w:num w:numId="31">
    <w:abstractNumId w:val="30"/>
  </w:num>
  <w:num w:numId="32">
    <w:abstractNumId w:val="33"/>
  </w:num>
  <w:num w:numId="33">
    <w:abstractNumId w:val="9"/>
  </w:num>
  <w:num w:numId="34">
    <w:abstractNumId w:val="3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B9B"/>
    <w:rsid w:val="00001710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FB9"/>
    <w:rsid w:val="00022A46"/>
    <w:rsid w:val="00022CC0"/>
    <w:rsid w:val="00023686"/>
    <w:rsid w:val="000244A6"/>
    <w:rsid w:val="00024D13"/>
    <w:rsid w:val="00025438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814"/>
    <w:rsid w:val="00032AC0"/>
    <w:rsid w:val="00032CD0"/>
    <w:rsid w:val="000333DF"/>
    <w:rsid w:val="00033F31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3660"/>
    <w:rsid w:val="00043768"/>
    <w:rsid w:val="000440F3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FF"/>
    <w:rsid w:val="000562AF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F98"/>
    <w:rsid w:val="00071F9D"/>
    <w:rsid w:val="00072010"/>
    <w:rsid w:val="00072201"/>
    <w:rsid w:val="00072465"/>
    <w:rsid w:val="00072579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663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71C"/>
    <w:rsid w:val="000A1A9C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549"/>
    <w:rsid w:val="000B6335"/>
    <w:rsid w:val="000B638D"/>
    <w:rsid w:val="000B6525"/>
    <w:rsid w:val="000B67BA"/>
    <w:rsid w:val="000B68ED"/>
    <w:rsid w:val="000B694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8FB"/>
    <w:rsid w:val="000D299E"/>
    <w:rsid w:val="000D302E"/>
    <w:rsid w:val="000D3CC7"/>
    <w:rsid w:val="000D4119"/>
    <w:rsid w:val="000D47BE"/>
    <w:rsid w:val="000D488D"/>
    <w:rsid w:val="000D4C76"/>
    <w:rsid w:val="000D4FC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6477"/>
    <w:rsid w:val="000E677A"/>
    <w:rsid w:val="000E6909"/>
    <w:rsid w:val="000E6986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50D"/>
    <w:rsid w:val="000F25CF"/>
    <w:rsid w:val="000F2811"/>
    <w:rsid w:val="000F2C6A"/>
    <w:rsid w:val="000F2F71"/>
    <w:rsid w:val="000F33E1"/>
    <w:rsid w:val="000F51C3"/>
    <w:rsid w:val="000F5274"/>
    <w:rsid w:val="000F552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523"/>
    <w:rsid w:val="00104555"/>
    <w:rsid w:val="001045EF"/>
    <w:rsid w:val="00104809"/>
    <w:rsid w:val="00104E67"/>
    <w:rsid w:val="001050A9"/>
    <w:rsid w:val="001057BA"/>
    <w:rsid w:val="00105878"/>
    <w:rsid w:val="00105C50"/>
    <w:rsid w:val="00105CCD"/>
    <w:rsid w:val="00105E32"/>
    <w:rsid w:val="00105EC0"/>
    <w:rsid w:val="001065F6"/>
    <w:rsid w:val="001069D2"/>
    <w:rsid w:val="00106B8F"/>
    <w:rsid w:val="0011168B"/>
    <w:rsid w:val="00111AEC"/>
    <w:rsid w:val="00111D69"/>
    <w:rsid w:val="00112330"/>
    <w:rsid w:val="001128E3"/>
    <w:rsid w:val="00112A98"/>
    <w:rsid w:val="00112E48"/>
    <w:rsid w:val="0011328D"/>
    <w:rsid w:val="0011346B"/>
    <w:rsid w:val="00113ADD"/>
    <w:rsid w:val="00114919"/>
    <w:rsid w:val="00114E52"/>
    <w:rsid w:val="00115259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899"/>
    <w:rsid w:val="00136A45"/>
    <w:rsid w:val="00136C83"/>
    <w:rsid w:val="0013720C"/>
    <w:rsid w:val="0013751B"/>
    <w:rsid w:val="00140110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9A7"/>
    <w:rsid w:val="001525D6"/>
    <w:rsid w:val="00152C5E"/>
    <w:rsid w:val="00152CAF"/>
    <w:rsid w:val="0015315B"/>
    <w:rsid w:val="00153592"/>
    <w:rsid w:val="001538F9"/>
    <w:rsid w:val="0015415D"/>
    <w:rsid w:val="001545EB"/>
    <w:rsid w:val="00155252"/>
    <w:rsid w:val="00155803"/>
    <w:rsid w:val="00155CFF"/>
    <w:rsid w:val="00155D77"/>
    <w:rsid w:val="001564D0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B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435"/>
    <w:rsid w:val="00184A89"/>
    <w:rsid w:val="00184DAA"/>
    <w:rsid w:val="00185136"/>
    <w:rsid w:val="001856B6"/>
    <w:rsid w:val="00185BA4"/>
    <w:rsid w:val="001863E0"/>
    <w:rsid w:val="00186D1C"/>
    <w:rsid w:val="0018744C"/>
    <w:rsid w:val="00187DE8"/>
    <w:rsid w:val="00187FEA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666D"/>
    <w:rsid w:val="00197CA7"/>
    <w:rsid w:val="001A0284"/>
    <w:rsid w:val="001A0480"/>
    <w:rsid w:val="001A0663"/>
    <w:rsid w:val="001A09B8"/>
    <w:rsid w:val="001A0AB9"/>
    <w:rsid w:val="001A0C8F"/>
    <w:rsid w:val="001A15E5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E3"/>
    <w:rsid w:val="001B5811"/>
    <w:rsid w:val="001B58CF"/>
    <w:rsid w:val="001B634D"/>
    <w:rsid w:val="001B6D1F"/>
    <w:rsid w:val="001B7194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3624"/>
    <w:rsid w:val="001C4151"/>
    <w:rsid w:val="001C4450"/>
    <w:rsid w:val="001C491F"/>
    <w:rsid w:val="001C4F37"/>
    <w:rsid w:val="001C54EF"/>
    <w:rsid w:val="001C5B6E"/>
    <w:rsid w:val="001C5F9E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366"/>
    <w:rsid w:val="001D422D"/>
    <w:rsid w:val="001D4C87"/>
    <w:rsid w:val="001D533A"/>
    <w:rsid w:val="001D533B"/>
    <w:rsid w:val="001D59DF"/>
    <w:rsid w:val="001D5AC2"/>
    <w:rsid w:val="001D608D"/>
    <w:rsid w:val="001D6209"/>
    <w:rsid w:val="001D6DA7"/>
    <w:rsid w:val="001D72C7"/>
    <w:rsid w:val="001D7A0C"/>
    <w:rsid w:val="001D7D07"/>
    <w:rsid w:val="001E0B5D"/>
    <w:rsid w:val="001E0FC8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E81"/>
    <w:rsid w:val="001E6AE3"/>
    <w:rsid w:val="001E73E7"/>
    <w:rsid w:val="001E75F6"/>
    <w:rsid w:val="001E7E77"/>
    <w:rsid w:val="001F07EB"/>
    <w:rsid w:val="001F1046"/>
    <w:rsid w:val="001F17EC"/>
    <w:rsid w:val="001F1D4A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87F"/>
    <w:rsid w:val="00200EA5"/>
    <w:rsid w:val="002012C2"/>
    <w:rsid w:val="0020146E"/>
    <w:rsid w:val="00201E2A"/>
    <w:rsid w:val="002020F1"/>
    <w:rsid w:val="00202A98"/>
    <w:rsid w:val="00202B2C"/>
    <w:rsid w:val="00202E43"/>
    <w:rsid w:val="002030C1"/>
    <w:rsid w:val="002032F3"/>
    <w:rsid w:val="0020344C"/>
    <w:rsid w:val="002037E5"/>
    <w:rsid w:val="0020419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8E7"/>
    <w:rsid w:val="00220C95"/>
    <w:rsid w:val="00221C91"/>
    <w:rsid w:val="002221BE"/>
    <w:rsid w:val="002227D5"/>
    <w:rsid w:val="00222816"/>
    <w:rsid w:val="00222AFD"/>
    <w:rsid w:val="002234E7"/>
    <w:rsid w:val="00223525"/>
    <w:rsid w:val="0022358C"/>
    <w:rsid w:val="00223E97"/>
    <w:rsid w:val="002243FF"/>
    <w:rsid w:val="002249C0"/>
    <w:rsid w:val="00224FA3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7D8"/>
    <w:rsid w:val="00233C1B"/>
    <w:rsid w:val="0023422B"/>
    <w:rsid w:val="0023438D"/>
    <w:rsid w:val="002348C5"/>
    <w:rsid w:val="00235297"/>
    <w:rsid w:val="0023537E"/>
    <w:rsid w:val="00235920"/>
    <w:rsid w:val="00235A2B"/>
    <w:rsid w:val="00235DB7"/>
    <w:rsid w:val="002362C3"/>
    <w:rsid w:val="002375CA"/>
    <w:rsid w:val="00237688"/>
    <w:rsid w:val="00237BF5"/>
    <w:rsid w:val="00237C1E"/>
    <w:rsid w:val="00237DA3"/>
    <w:rsid w:val="00237FB4"/>
    <w:rsid w:val="0024000A"/>
    <w:rsid w:val="002404E1"/>
    <w:rsid w:val="002409A4"/>
    <w:rsid w:val="00240B93"/>
    <w:rsid w:val="0024128B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7FA"/>
    <w:rsid w:val="002570B8"/>
    <w:rsid w:val="00257916"/>
    <w:rsid w:val="002601D2"/>
    <w:rsid w:val="00260B28"/>
    <w:rsid w:val="002614F5"/>
    <w:rsid w:val="0026153F"/>
    <w:rsid w:val="00261895"/>
    <w:rsid w:val="00261B64"/>
    <w:rsid w:val="00261BB1"/>
    <w:rsid w:val="00261CF9"/>
    <w:rsid w:val="00262154"/>
    <w:rsid w:val="0026248E"/>
    <w:rsid w:val="002624B3"/>
    <w:rsid w:val="0026272B"/>
    <w:rsid w:val="00262926"/>
    <w:rsid w:val="00262FE0"/>
    <w:rsid w:val="0026343F"/>
    <w:rsid w:val="00263536"/>
    <w:rsid w:val="00263A86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E3A"/>
    <w:rsid w:val="00273726"/>
    <w:rsid w:val="002738F0"/>
    <w:rsid w:val="00273C24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9B7"/>
    <w:rsid w:val="00290B4E"/>
    <w:rsid w:val="00290C9B"/>
    <w:rsid w:val="00290CF6"/>
    <w:rsid w:val="00290D4A"/>
    <w:rsid w:val="00290F9A"/>
    <w:rsid w:val="002914EC"/>
    <w:rsid w:val="00291782"/>
    <w:rsid w:val="002931F9"/>
    <w:rsid w:val="002938AB"/>
    <w:rsid w:val="00293A33"/>
    <w:rsid w:val="00293A9D"/>
    <w:rsid w:val="00293EC4"/>
    <w:rsid w:val="002951DA"/>
    <w:rsid w:val="00295B94"/>
    <w:rsid w:val="002962F9"/>
    <w:rsid w:val="00296F76"/>
    <w:rsid w:val="00296F95"/>
    <w:rsid w:val="00297093"/>
    <w:rsid w:val="00297556"/>
    <w:rsid w:val="00297839"/>
    <w:rsid w:val="002A03A3"/>
    <w:rsid w:val="002A0ED6"/>
    <w:rsid w:val="002A1192"/>
    <w:rsid w:val="002A1193"/>
    <w:rsid w:val="002A20D4"/>
    <w:rsid w:val="002A26D2"/>
    <w:rsid w:val="002A38F2"/>
    <w:rsid w:val="002A49E5"/>
    <w:rsid w:val="002A4CB0"/>
    <w:rsid w:val="002A4DC3"/>
    <w:rsid w:val="002A545A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C5A"/>
    <w:rsid w:val="002B2F47"/>
    <w:rsid w:val="002B35E6"/>
    <w:rsid w:val="002B38D0"/>
    <w:rsid w:val="002B3ADD"/>
    <w:rsid w:val="002B4BC9"/>
    <w:rsid w:val="002B4CAB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3911"/>
    <w:rsid w:val="002C3BA4"/>
    <w:rsid w:val="002C4133"/>
    <w:rsid w:val="002C4486"/>
    <w:rsid w:val="002C4596"/>
    <w:rsid w:val="002C4637"/>
    <w:rsid w:val="002C48F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E010A"/>
    <w:rsid w:val="002E18D9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1602"/>
    <w:rsid w:val="002F1772"/>
    <w:rsid w:val="002F24DE"/>
    <w:rsid w:val="002F2687"/>
    <w:rsid w:val="002F2EED"/>
    <w:rsid w:val="002F3AC7"/>
    <w:rsid w:val="002F3B87"/>
    <w:rsid w:val="002F3D4C"/>
    <w:rsid w:val="002F449C"/>
    <w:rsid w:val="002F479E"/>
    <w:rsid w:val="002F4C5C"/>
    <w:rsid w:val="002F4FFE"/>
    <w:rsid w:val="002F58E3"/>
    <w:rsid w:val="002F5A78"/>
    <w:rsid w:val="002F5C34"/>
    <w:rsid w:val="002F606C"/>
    <w:rsid w:val="002F63E8"/>
    <w:rsid w:val="002F6A9B"/>
    <w:rsid w:val="002F735A"/>
    <w:rsid w:val="002F7989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779"/>
    <w:rsid w:val="003072B0"/>
    <w:rsid w:val="00307790"/>
    <w:rsid w:val="00307BC8"/>
    <w:rsid w:val="0031027A"/>
    <w:rsid w:val="003111C9"/>
    <w:rsid w:val="0031160E"/>
    <w:rsid w:val="00311CB7"/>
    <w:rsid w:val="00311F06"/>
    <w:rsid w:val="003122E0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9D9"/>
    <w:rsid w:val="0031612D"/>
    <w:rsid w:val="0031625C"/>
    <w:rsid w:val="003170B9"/>
    <w:rsid w:val="003175A5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2D8E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B60"/>
    <w:rsid w:val="00337488"/>
    <w:rsid w:val="00337B86"/>
    <w:rsid w:val="0034015E"/>
    <w:rsid w:val="003405BB"/>
    <w:rsid w:val="00340941"/>
    <w:rsid w:val="00340DA5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88B"/>
    <w:rsid w:val="00346EA5"/>
    <w:rsid w:val="00347512"/>
    <w:rsid w:val="003478F1"/>
    <w:rsid w:val="00347966"/>
    <w:rsid w:val="00347C40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7AB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578EB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915"/>
    <w:rsid w:val="00366C2F"/>
    <w:rsid w:val="00367769"/>
    <w:rsid w:val="00367CA2"/>
    <w:rsid w:val="00367FE0"/>
    <w:rsid w:val="00370608"/>
    <w:rsid w:val="00370639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802AE"/>
    <w:rsid w:val="00380923"/>
    <w:rsid w:val="00380EED"/>
    <w:rsid w:val="003819A3"/>
    <w:rsid w:val="00381F10"/>
    <w:rsid w:val="0038247C"/>
    <w:rsid w:val="00382D12"/>
    <w:rsid w:val="00382ED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F8D"/>
    <w:rsid w:val="00392398"/>
    <w:rsid w:val="00392A13"/>
    <w:rsid w:val="00392CDF"/>
    <w:rsid w:val="0039305A"/>
    <w:rsid w:val="00393264"/>
    <w:rsid w:val="003933BE"/>
    <w:rsid w:val="00393961"/>
    <w:rsid w:val="00394172"/>
    <w:rsid w:val="003944DC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D3F"/>
    <w:rsid w:val="00397F7A"/>
    <w:rsid w:val="003A2277"/>
    <w:rsid w:val="003A248C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A67"/>
    <w:rsid w:val="003B0AD8"/>
    <w:rsid w:val="003B0C81"/>
    <w:rsid w:val="003B0FFD"/>
    <w:rsid w:val="003B1054"/>
    <w:rsid w:val="003B12C0"/>
    <w:rsid w:val="003B1367"/>
    <w:rsid w:val="003B149C"/>
    <w:rsid w:val="003B1BF8"/>
    <w:rsid w:val="003B22B0"/>
    <w:rsid w:val="003B286B"/>
    <w:rsid w:val="003B2CB4"/>
    <w:rsid w:val="003B2E71"/>
    <w:rsid w:val="003B3511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7D2"/>
    <w:rsid w:val="003E32E7"/>
    <w:rsid w:val="003E3469"/>
    <w:rsid w:val="003E3794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F09AE"/>
    <w:rsid w:val="003F0B6F"/>
    <w:rsid w:val="003F113C"/>
    <w:rsid w:val="003F1641"/>
    <w:rsid w:val="003F1B8B"/>
    <w:rsid w:val="003F2079"/>
    <w:rsid w:val="003F312A"/>
    <w:rsid w:val="003F3480"/>
    <w:rsid w:val="003F359C"/>
    <w:rsid w:val="003F3829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5B4"/>
    <w:rsid w:val="0041779C"/>
    <w:rsid w:val="00417CCD"/>
    <w:rsid w:val="004201DE"/>
    <w:rsid w:val="00420448"/>
    <w:rsid w:val="004204E7"/>
    <w:rsid w:val="0042092C"/>
    <w:rsid w:val="00420E36"/>
    <w:rsid w:val="004211D4"/>
    <w:rsid w:val="00421321"/>
    <w:rsid w:val="00421D7D"/>
    <w:rsid w:val="00422441"/>
    <w:rsid w:val="00422796"/>
    <w:rsid w:val="00422E5B"/>
    <w:rsid w:val="004230FC"/>
    <w:rsid w:val="00423262"/>
    <w:rsid w:val="00423481"/>
    <w:rsid w:val="00424335"/>
    <w:rsid w:val="004247E8"/>
    <w:rsid w:val="00424A3D"/>
    <w:rsid w:val="00425062"/>
    <w:rsid w:val="00425446"/>
    <w:rsid w:val="00425FE2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265"/>
    <w:rsid w:val="004316C5"/>
    <w:rsid w:val="00431A01"/>
    <w:rsid w:val="00431E98"/>
    <w:rsid w:val="00431F7C"/>
    <w:rsid w:val="0043269F"/>
    <w:rsid w:val="0043279E"/>
    <w:rsid w:val="00433405"/>
    <w:rsid w:val="004336DE"/>
    <w:rsid w:val="00433B73"/>
    <w:rsid w:val="00433F87"/>
    <w:rsid w:val="00434389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5E8"/>
    <w:rsid w:val="0044360D"/>
    <w:rsid w:val="00443B64"/>
    <w:rsid w:val="00444820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B5C"/>
    <w:rsid w:val="00447BD3"/>
    <w:rsid w:val="004503B1"/>
    <w:rsid w:val="00450712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719A"/>
    <w:rsid w:val="00457358"/>
    <w:rsid w:val="004603F1"/>
    <w:rsid w:val="004605C9"/>
    <w:rsid w:val="004609F6"/>
    <w:rsid w:val="00460ADD"/>
    <w:rsid w:val="00461100"/>
    <w:rsid w:val="00461D70"/>
    <w:rsid w:val="0046291D"/>
    <w:rsid w:val="00462FCF"/>
    <w:rsid w:val="00463045"/>
    <w:rsid w:val="00463661"/>
    <w:rsid w:val="004637EA"/>
    <w:rsid w:val="00463905"/>
    <w:rsid w:val="004650A7"/>
    <w:rsid w:val="00467246"/>
    <w:rsid w:val="00470355"/>
    <w:rsid w:val="0047065A"/>
    <w:rsid w:val="00470887"/>
    <w:rsid w:val="00470C7D"/>
    <w:rsid w:val="0047119B"/>
    <w:rsid w:val="004712C7"/>
    <w:rsid w:val="00471599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387E"/>
    <w:rsid w:val="004A3BFC"/>
    <w:rsid w:val="004A4E4D"/>
    <w:rsid w:val="004A4EA0"/>
    <w:rsid w:val="004A5370"/>
    <w:rsid w:val="004A5729"/>
    <w:rsid w:val="004A6CE0"/>
    <w:rsid w:val="004A7A20"/>
    <w:rsid w:val="004B00C6"/>
    <w:rsid w:val="004B0595"/>
    <w:rsid w:val="004B0757"/>
    <w:rsid w:val="004B0B3A"/>
    <w:rsid w:val="004B0DDA"/>
    <w:rsid w:val="004B0E73"/>
    <w:rsid w:val="004B1041"/>
    <w:rsid w:val="004B1074"/>
    <w:rsid w:val="004B13C6"/>
    <w:rsid w:val="004B177C"/>
    <w:rsid w:val="004B18ED"/>
    <w:rsid w:val="004B1CFD"/>
    <w:rsid w:val="004B25C5"/>
    <w:rsid w:val="004B28CA"/>
    <w:rsid w:val="004B3EED"/>
    <w:rsid w:val="004B4E80"/>
    <w:rsid w:val="004B518A"/>
    <w:rsid w:val="004B525B"/>
    <w:rsid w:val="004B53EA"/>
    <w:rsid w:val="004B5AA1"/>
    <w:rsid w:val="004B5D16"/>
    <w:rsid w:val="004B5D52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70D1"/>
    <w:rsid w:val="004D7728"/>
    <w:rsid w:val="004D775D"/>
    <w:rsid w:val="004E0014"/>
    <w:rsid w:val="004E02D3"/>
    <w:rsid w:val="004E0790"/>
    <w:rsid w:val="004E0AF6"/>
    <w:rsid w:val="004E0E62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4BBE"/>
    <w:rsid w:val="004E52BD"/>
    <w:rsid w:val="004E566F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71"/>
    <w:rsid w:val="004F2A6F"/>
    <w:rsid w:val="004F2CB0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2D8A"/>
    <w:rsid w:val="00502EF6"/>
    <w:rsid w:val="00503331"/>
    <w:rsid w:val="00503546"/>
    <w:rsid w:val="0050400D"/>
    <w:rsid w:val="00504BEC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F7D"/>
    <w:rsid w:val="00516FBA"/>
    <w:rsid w:val="00517391"/>
    <w:rsid w:val="00517CC0"/>
    <w:rsid w:val="00517DEE"/>
    <w:rsid w:val="005205A4"/>
    <w:rsid w:val="00520AB9"/>
    <w:rsid w:val="005211B1"/>
    <w:rsid w:val="00521852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449D"/>
    <w:rsid w:val="005248CC"/>
    <w:rsid w:val="0052492F"/>
    <w:rsid w:val="005249C8"/>
    <w:rsid w:val="00525211"/>
    <w:rsid w:val="00525A79"/>
    <w:rsid w:val="00525CD5"/>
    <w:rsid w:val="005262A4"/>
    <w:rsid w:val="00526528"/>
    <w:rsid w:val="00526E12"/>
    <w:rsid w:val="00527688"/>
    <w:rsid w:val="00527B70"/>
    <w:rsid w:val="00527CF6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D56"/>
    <w:rsid w:val="00542221"/>
    <w:rsid w:val="005429F8"/>
    <w:rsid w:val="00543B84"/>
    <w:rsid w:val="0054447C"/>
    <w:rsid w:val="00544E28"/>
    <w:rsid w:val="005454EC"/>
    <w:rsid w:val="00545760"/>
    <w:rsid w:val="005460D6"/>
    <w:rsid w:val="00546317"/>
    <w:rsid w:val="00546EDB"/>
    <w:rsid w:val="00547225"/>
    <w:rsid w:val="00547394"/>
    <w:rsid w:val="005479F8"/>
    <w:rsid w:val="00547C87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EC1"/>
    <w:rsid w:val="00573318"/>
    <w:rsid w:val="0057335D"/>
    <w:rsid w:val="00573380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482A"/>
    <w:rsid w:val="00584A94"/>
    <w:rsid w:val="00584C83"/>
    <w:rsid w:val="00585432"/>
    <w:rsid w:val="0058549B"/>
    <w:rsid w:val="005857EE"/>
    <w:rsid w:val="005861FD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D6"/>
    <w:rsid w:val="00594203"/>
    <w:rsid w:val="0059435B"/>
    <w:rsid w:val="0059463C"/>
    <w:rsid w:val="00594721"/>
    <w:rsid w:val="0059491E"/>
    <w:rsid w:val="00594B2C"/>
    <w:rsid w:val="00594C3F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F29"/>
    <w:rsid w:val="005A7465"/>
    <w:rsid w:val="005A760D"/>
    <w:rsid w:val="005A7798"/>
    <w:rsid w:val="005A7D2E"/>
    <w:rsid w:val="005A7EB3"/>
    <w:rsid w:val="005A7ECD"/>
    <w:rsid w:val="005B06C9"/>
    <w:rsid w:val="005B106E"/>
    <w:rsid w:val="005B10FC"/>
    <w:rsid w:val="005B24D2"/>
    <w:rsid w:val="005B31BE"/>
    <w:rsid w:val="005B349B"/>
    <w:rsid w:val="005B37A4"/>
    <w:rsid w:val="005B3A9B"/>
    <w:rsid w:val="005B3D65"/>
    <w:rsid w:val="005B4644"/>
    <w:rsid w:val="005B495F"/>
    <w:rsid w:val="005B496E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C0200"/>
    <w:rsid w:val="005C0244"/>
    <w:rsid w:val="005C0618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4676"/>
    <w:rsid w:val="005D483A"/>
    <w:rsid w:val="005D4D7C"/>
    <w:rsid w:val="005D5224"/>
    <w:rsid w:val="005D57A9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FA"/>
    <w:rsid w:val="005E71C0"/>
    <w:rsid w:val="005E750A"/>
    <w:rsid w:val="005E76FC"/>
    <w:rsid w:val="005E79C1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70AA"/>
    <w:rsid w:val="005F732B"/>
    <w:rsid w:val="005F74D3"/>
    <w:rsid w:val="005F7CF4"/>
    <w:rsid w:val="00600745"/>
    <w:rsid w:val="006007A7"/>
    <w:rsid w:val="0060145A"/>
    <w:rsid w:val="0060151E"/>
    <w:rsid w:val="0060172C"/>
    <w:rsid w:val="00601D61"/>
    <w:rsid w:val="0060200C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08A4"/>
    <w:rsid w:val="00610F26"/>
    <w:rsid w:val="006115E2"/>
    <w:rsid w:val="0061162F"/>
    <w:rsid w:val="006117D0"/>
    <w:rsid w:val="00611B7B"/>
    <w:rsid w:val="00611BCB"/>
    <w:rsid w:val="0061243A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6076"/>
    <w:rsid w:val="006261C3"/>
    <w:rsid w:val="006265C0"/>
    <w:rsid w:val="00626DC3"/>
    <w:rsid w:val="0062792F"/>
    <w:rsid w:val="0063000F"/>
    <w:rsid w:val="00630048"/>
    <w:rsid w:val="00630691"/>
    <w:rsid w:val="00630BD4"/>
    <w:rsid w:val="00630C4C"/>
    <w:rsid w:val="00631089"/>
    <w:rsid w:val="006318FB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6012"/>
    <w:rsid w:val="0064644C"/>
    <w:rsid w:val="00647359"/>
    <w:rsid w:val="00647438"/>
    <w:rsid w:val="0064772F"/>
    <w:rsid w:val="00647750"/>
    <w:rsid w:val="00647760"/>
    <w:rsid w:val="00647B65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A4F"/>
    <w:rsid w:val="006561BA"/>
    <w:rsid w:val="006569CA"/>
    <w:rsid w:val="00657639"/>
    <w:rsid w:val="0065768F"/>
    <w:rsid w:val="00657AB0"/>
    <w:rsid w:val="00660059"/>
    <w:rsid w:val="00660419"/>
    <w:rsid w:val="00660681"/>
    <w:rsid w:val="00660D63"/>
    <w:rsid w:val="00661041"/>
    <w:rsid w:val="006611DB"/>
    <w:rsid w:val="0066138E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3AFF"/>
    <w:rsid w:val="00674400"/>
    <w:rsid w:val="00674506"/>
    <w:rsid w:val="006746FE"/>
    <w:rsid w:val="00674FE7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F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60D"/>
    <w:rsid w:val="00687739"/>
    <w:rsid w:val="00687A08"/>
    <w:rsid w:val="00687D57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4428"/>
    <w:rsid w:val="00695D71"/>
    <w:rsid w:val="00695DA0"/>
    <w:rsid w:val="00696053"/>
    <w:rsid w:val="0069614F"/>
    <w:rsid w:val="00696C0E"/>
    <w:rsid w:val="00696C46"/>
    <w:rsid w:val="00696EF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EA"/>
    <w:rsid w:val="006A1403"/>
    <w:rsid w:val="006A1486"/>
    <w:rsid w:val="006A17E5"/>
    <w:rsid w:val="006A1804"/>
    <w:rsid w:val="006A190F"/>
    <w:rsid w:val="006A1B2C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167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12AB"/>
    <w:rsid w:val="006D15C2"/>
    <w:rsid w:val="006D1606"/>
    <w:rsid w:val="006D16BF"/>
    <w:rsid w:val="006D1EB6"/>
    <w:rsid w:val="006D2338"/>
    <w:rsid w:val="006D284F"/>
    <w:rsid w:val="006D2A57"/>
    <w:rsid w:val="006D2ABA"/>
    <w:rsid w:val="006D2CA3"/>
    <w:rsid w:val="006D41E8"/>
    <w:rsid w:val="006D5211"/>
    <w:rsid w:val="006D583D"/>
    <w:rsid w:val="006D58AB"/>
    <w:rsid w:val="006D5FA3"/>
    <w:rsid w:val="006D6505"/>
    <w:rsid w:val="006D68B4"/>
    <w:rsid w:val="006D69A6"/>
    <w:rsid w:val="006D773D"/>
    <w:rsid w:val="006D7950"/>
    <w:rsid w:val="006E0951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A0F"/>
    <w:rsid w:val="006E5FE2"/>
    <w:rsid w:val="006E63CC"/>
    <w:rsid w:val="006E65A4"/>
    <w:rsid w:val="006E66DD"/>
    <w:rsid w:val="006E6827"/>
    <w:rsid w:val="006E6EBA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56C"/>
    <w:rsid w:val="006F3A0B"/>
    <w:rsid w:val="006F4229"/>
    <w:rsid w:val="006F4743"/>
    <w:rsid w:val="006F4A2A"/>
    <w:rsid w:val="006F4FC5"/>
    <w:rsid w:val="006F51E6"/>
    <w:rsid w:val="006F5813"/>
    <w:rsid w:val="006F5D55"/>
    <w:rsid w:val="006F5EBB"/>
    <w:rsid w:val="006F62C8"/>
    <w:rsid w:val="006F7D98"/>
    <w:rsid w:val="006F7DB4"/>
    <w:rsid w:val="006F7E6C"/>
    <w:rsid w:val="007001A1"/>
    <w:rsid w:val="00700A39"/>
    <w:rsid w:val="007011C6"/>
    <w:rsid w:val="007016F6"/>
    <w:rsid w:val="007018A1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7279"/>
    <w:rsid w:val="00707545"/>
    <w:rsid w:val="007079E4"/>
    <w:rsid w:val="00707B8C"/>
    <w:rsid w:val="00707B95"/>
    <w:rsid w:val="00707E1D"/>
    <w:rsid w:val="0071012F"/>
    <w:rsid w:val="00710B17"/>
    <w:rsid w:val="00710BBA"/>
    <w:rsid w:val="0071134C"/>
    <w:rsid w:val="00711FD7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BA4"/>
    <w:rsid w:val="00720FF3"/>
    <w:rsid w:val="0072137B"/>
    <w:rsid w:val="007213F6"/>
    <w:rsid w:val="0072188B"/>
    <w:rsid w:val="007219A0"/>
    <w:rsid w:val="00721EDF"/>
    <w:rsid w:val="00722413"/>
    <w:rsid w:val="007224EB"/>
    <w:rsid w:val="007226F8"/>
    <w:rsid w:val="00722DC0"/>
    <w:rsid w:val="00722EBF"/>
    <w:rsid w:val="007230E6"/>
    <w:rsid w:val="00723116"/>
    <w:rsid w:val="00723559"/>
    <w:rsid w:val="007249FA"/>
    <w:rsid w:val="00724CBC"/>
    <w:rsid w:val="007257C9"/>
    <w:rsid w:val="007259E9"/>
    <w:rsid w:val="0073023D"/>
    <w:rsid w:val="007304CE"/>
    <w:rsid w:val="007305A4"/>
    <w:rsid w:val="00730750"/>
    <w:rsid w:val="00731FD7"/>
    <w:rsid w:val="00732909"/>
    <w:rsid w:val="007329F6"/>
    <w:rsid w:val="00732E16"/>
    <w:rsid w:val="00732E90"/>
    <w:rsid w:val="00733308"/>
    <w:rsid w:val="00733331"/>
    <w:rsid w:val="00733453"/>
    <w:rsid w:val="00733559"/>
    <w:rsid w:val="0073359B"/>
    <w:rsid w:val="00733695"/>
    <w:rsid w:val="00734107"/>
    <w:rsid w:val="00734A8F"/>
    <w:rsid w:val="007356ED"/>
    <w:rsid w:val="00735A89"/>
    <w:rsid w:val="00735F2E"/>
    <w:rsid w:val="007362AC"/>
    <w:rsid w:val="00736373"/>
    <w:rsid w:val="007365A5"/>
    <w:rsid w:val="00736B37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402"/>
    <w:rsid w:val="00744795"/>
    <w:rsid w:val="00745AB8"/>
    <w:rsid w:val="00745EE3"/>
    <w:rsid w:val="00746D87"/>
    <w:rsid w:val="007470AA"/>
    <w:rsid w:val="00747B17"/>
    <w:rsid w:val="00747D25"/>
    <w:rsid w:val="00750A57"/>
    <w:rsid w:val="00750F04"/>
    <w:rsid w:val="00751B82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B9A"/>
    <w:rsid w:val="00757C80"/>
    <w:rsid w:val="007601B6"/>
    <w:rsid w:val="007603AC"/>
    <w:rsid w:val="007608C5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C78"/>
    <w:rsid w:val="00764EDE"/>
    <w:rsid w:val="007656C0"/>
    <w:rsid w:val="00765AAE"/>
    <w:rsid w:val="0076622F"/>
    <w:rsid w:val="00766834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2DA"/>
    <w:rsid w:val="007723C8"/>
    <w:rsid w:val="00772417"/>
    <w:rsid w:val="00772676"/>
    <w:rsid w:val="00772B70"/>
    <w:rsid w:val="00772BC7"/>
    <w:rsid w:val="007730CA"/>
    <w:rsid w:val="0077344E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94A"/>
    <w:rsid w:val="00781B9E"/>
    <w:rsid w:val="00781C47"/>
    <w:rsid w:val="00781DDD"/>
    <w:rsid w:val="00782751"/>
    <w:rsid w:val="00782DF8"/>
    <w:rsid w:val="00782F8A"/>
    <w:rsid w:val="00783063"/>
    <w:rsid w:val="00783454"/>
    <w:rsid w:val="00783979"/>
    <w:rsid w:val="007839A0"/>
    <w:rsid w:val="00783B2B"/>
    <w:rsid w:val="00784058"/>
    <w:rsid w:val="007850FB"/>
    <w:rsid w:val="0078513F"/>
    <w:rsid w:val="00785BAA"/>
    <w:rsid w:val="00785F49"/>
    <w:rsid w:val="00786265"/>
    <w:rsid w:val="00786A8D"/>
    <w:rsid w:val="00786F5D"/>
    <w:rsid w:val="007876A4"/>
    <w:rsid w:val="007909E5"/>
    <w:rsid w:val="00790C2F"/>
    <w:rsid w:val="00790E0C"/>
    <w:rsid w:val="00791C87"/>
    <w:rsid w:val="00791FE1"/>
    <w:rsid w:val="0079209A"/>
    <w:rsid w:val="007935FC"/>
    <w:rsid w:val="007938F1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3EF"/>
    <w:rsid w:val="00796D18"/>
    <w:rsid w:val="00797073"/>
    <w:rsid w:val="00797726"/>
    <w:rsid w:val="00797C18"/>
    <w:rsid w:val="00797E1F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7B"/>
    <w:rsid w:val="007B07B8"/>
    <w:rsid w:val="007B09E2"/>
    <w:rsid w:val="007B0DA1"/>
    <w:rsid w:val="007B1161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50EE"/>
    <w:rsid w:val="007B52A1"/>
    <w:rsid w:val="007B55E5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5BA"/>
    <w:rsid w:val="007C073B"/>
    <w:rsid w:val="007C0789"/>
    <w:rsid w:val="007C082B"/>
    <w:rsid w:val="007C0A48"/>
    <w:rsid w:val="007C0F40"/>
    <w:rsid w:val="007C10FC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4B5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F4B"/>
    <w:rsid w:val="007D6009"/>
    <w:rsid w:val="007D73EB"/>
    <w:rsid w:val="007D7BEF"/>
    <w:rsid w:val="007E06C2"/>
    <w:rsid w:val="007E082D"/>
    <w:rsid w:val="007E16BB"/>
    <w:rsid w:val="007E1A1A"/>
    <w:rsid w:val="007E1D84"/>
    <w:rsid w:val="007E2014"/>
    <w:rsid w:val="007E3C65"/>
    <w:rsid w:val="007E4389"/>
    <w:rsid w:val="007E44D5"/>
    <w:rsid w:val="007E4C7B"/>
    <w:rsid w:val="007E52AD"/>
    <w:rsid w:val="007E5B89"/>
    <w:rsid w:val="007E5E5D"/>
    <w:rsid w:val="007E624B"/>
    <w:rsid w:val="007E6EA9"/>
    <w:rsid w:val="007E6ED9"/>
    <w:rsid w:val="007E74D4"/>
    <w:rsid w:val="007E7510"/>
    <w:rsid w:val="007E7B33"/>
    <w:rsid w:val="007E7CAF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4145"/>
    <w:rsid w:val="007F4F31"/>
    <w:rsid w:val="007F506B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219D"/>
    <w:rsid w:val="00802822"/>
    <w:rsid w:val="00802DDB"/>
    <w:rsid w:val="00803173"/>
    <w:rsid w:val="00803356"/>
    <w:rsid w:val="00803669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7D8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2A6"/>
    <w:rsid w:val="00827452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7027"/>
    <w:rsid w:val="00837434"/>
    <w:rsid w:val="00837B9D"/>
    <w:rsid w:val="008401A4"/>
    <w:rsid w:val="00840483"/>
    <w:rsid w:val="0084061E"/>
    <w:rsid w:val="008406E5"/>
    <w:rsid w:val="00840B82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815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600"/>
    <w:rsid w:val="00866CDF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1514"/>
    <w:rsid w:val="00891B26"/>
    <w:rsid w:val="008921F3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2F6E"/>
    <w:rsid w:val="008A30E9"/>
    <w:rsid w:val="008A3183"/>
    <w:rsid w:val="008A31A2"/>
    <w:rsid w:val="008A339B"/>
    <w:rsid w:val="008A3DCA"/>
    <w:rsid w:val="008A420A"/>
    <w:rsid w:val="008A4296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B0020"/>
    <w:rsid w:val="008B05A9"/>
    <w:rsid w:val="008B14FD"/>
    <w:rsid w:val="008B170B"/>
    <w:rsid w:val="008B1D24"/>
    <w:rsid w:val="008B1E98"/>
    <w:rsid w:val="008B2275"/>
    <w:rsid w:val="008B2CC5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EF3"/>
    <w:rsid w:val="008C259F"/>
    <w:rsid w:val="008C2A16"/>
    <w:rsid w:val="008C2C0C"/>
    <w:rsid w:val="008C34F9"/>
    <w:rsid w:val="008C3822"/>
    <w:rsid w:val="008C3A0F"/>
    <w:rsid w:val="008C3C31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40ED"/>
    <w:rsid w:val="008D453D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FC"/>
    <w:rsid w:val="008E72F7"/>
    <w:rsid w:val="008E7A00"/>
    <w:rsid w:val="008F00D5"/>
    <w:rsid w:val="008F0297"/>
    <w:rsid w:val="008F0422"/>
    <w:rsid w:val="008F043A"/>
    <w:rsid w:val="008F0AA8"/>
    <w:rsid w:val="008F0B79"/>
    <w:rsid w:val="008F0EFA"/>
    <w:rsid w:val="008F1231"/>
    <w:rsid w:val="008F1283"/>
    <w:rsid w:val="008F2260"/>
    <w:rsid w:val="008F2C46"/>
    <w:rsid w:val="008F2ECD"/>
    <w:rsid w:val="008F2EF2"/>
    <w:rsid w:val="008F2EFC"/>
    <w:rsid w:val="008F3362"/>
    <w:rsid w:val="008F39D1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E80"/>
    <w:rsid w:val="009053DC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B13"/>
    <w:rsid w:val="00912FD4"/>
    <w:rsid w:val="00913350"/>
    <w:rsid w:val="00914613"/>
    <w:rsid w:val="00914647"/>
    <w:rsid w:val="00914AC9"/>
    <w:rsid w:val="00914FE1"/>
    <w:rsid w:val="00915219"/>
    <w:rsid w:val="009152D9"/>
    <w:rsid w:val="0091614A"/>
    <w:rsid w:val="00916292"/>
    <w:rsid w:val="009164BB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AFE"/>
    <w:rsid w:val="00931E73"/>
    <w:rsid w:val="00931EF5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2034"/>
    <w:rsid w:val="00952535"/>
    <w:rsid w:val="009525B7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6613"/>
    <w:rsid w:val="0096679A"/>
    <w:rsid w:val="00966968"/>
    <w:rsid w:val="009669AF"/>
    <w:rsid w:val="00966AE0"/>
    <w:rsid w:val="00966DC7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66DD"/>
    <w:rsid w:val="00976AA9"/>
    <w:rsid w:val="00976E41"/>
    <w:rsid w:val="0097711D"/>
    <w:rsid w:val="009775D3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F08"/>
    <w:rsid w:val="0098425A"/>
    <w:rsid w:val="00984E9C"/>
    <w:rsid w:val="00985E01"/>
    <w:rsid w:val="00986150"/>
    <w:rsid w:val="0098623F"/>
    <w:rsid w:val="0098644F"/>
    <w:rsid w:val="00986FE5"/>
    <w:rsid w:val="009870B5"/>
    <w:rsid w:val="00987658"/>
    <w:rsid w:val="00987CF2"/>
    <w:rsid w:val="00987E7B"/>
    <w:rsid w:val="00990516"/>
    <w:rsid w:val="00990B8F"/>
    <w:rsid w:val="00990ED2"/>
    <w:rsid w:val="00991082"/>
    <w:rsid w:val="009917C0"/>
    <w:rsid w:val="00991F62"/>
    <w:rsid w:val="0099252F"/>
    <w:rsid w:val="009925EE"/>
    <w:rsid w:val="009927E6"/>
    <w:rsid w:val="0099367B"/>
    <w:rsid w:val="009939C6"/>
    <w:rsid w:val="00993E44"/>
    <w:rsid w:val="0099447A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534"/>
    <w:rsid w:val="009A365D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57D"/>
    <w:rsid w:val="009A79B9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3549"/>
    <w:rsid w:val="009B3663"/>
    <w:rsid w:val="009B3FFC"/>
    <w:rsid w:val="009B43FD"/>
    <w:rsid w:val="009B4B21"/>
    <w:rsid w:val="009B4C06"/>
    <w:rsid w:val="009B4C11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41D6"/>
    <w:rsid w:val="009C4625"/>
    <w:rsid w:val="009C4D2E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393"/>
    <w:rsid w:val="009D047C"/>
    <w:rsid w:val="009D0C79"/>
    <w:rsid w:val="009D195F"/>
    <w:rsid w:val="009D1C0E"/>
    <w:rsid w:val="009D2B35"/>
    <w:rsid w:val="009D2FAF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E66"/>
    <w:rsid w:val="009E1E9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557"/>
    <w:rsid w:val="009F4D11"/>
    <w:rsid w:val="009F5DAD"/>
    <w:rsid w:val="009F63AF"/>
    <w:rsid w:val="009F680A"/>
    <w:rsid w:val="009F6844"/>
    <w:rsid w:val="009F6D4A"/>
    <w:rsid w:val="009F7D9E"/>
    <w:rsid w:val="009F7F9B"/>
    <w:rsid w:val="00A00002"/>
    <w:rsid w:val="00A0010C"/>
    <w:rsid w:val="00A007C0"/>
    <w:rsid w:val="00A00E84"/>
    <w:rsid w:val="00A01121"/>
    <w:rsid w:val="00A012C6"/>
    <w:rsid w:val="00A01545"/>
    <w:rsid w:val="00A01D86"/>
    <w:rsid w:val="00A01F05"/>
    <w:rsid w:val="00A01FBC"/>
    <w:rsid w:val="00A0284F"/>
    <w:rsid w:val="00A02CE7"/>
    <w:rsid w:val="00A02DEB"/>
    <w:rsid w:val="00A032E2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ABB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559"/>
    <w:rsid w:val="00A12A00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612"/>
    <w:rsid w:val="00A15669"/>
    <w:rsid w:val="00A15F63"/>
    <w:rsid w:val="00A16ADC"/>
    <w:rsid w:val="00A16B5F"/>
    <w:rsid w:val="00A16D51"/>
    <w:rsid w:val="00A16F83"/>
    <w:rsid w:val="00A17743"/>
    <w:rsid w:val="00A17A35"/>
    <w:rsid w:val="00A201C9"/>
    <w:rsid w:val="00A202DB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E2A"/>
    <w:rsid w:val="00A2546C"/>
    <w:rsid w:val="00A25610"/>
    <w:rsid w:val="00A25AD0"/>
    <w:rsid w:val="00A25DC0"/>
    <w:rsid w:val="00A2639F"/>
    <w:rsid w:val="00A263EE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0A9E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A5"/>
    <w:rsid w:val="00A619AA"/>
    <w:rsid w:val="00A61D71"/>
    <w:rsid w:val="00A61D7B"/>
    <w:rsid w:val="00A62474"/>
    <w:rsid w:val="00A62988"/>
    <w:rsid w:val="00A63396"/>
    <w:rsid w:val="00A6371F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743"/>
    <w:rsid w:val="00A70AD9"/>
    <w:rsid w:val="00A70BF3"/>
    <w:rsid w:val="00A7174D"/>
    <w:rsid w:val="00A7199F"/>
    <w:rsid w:val="00A72845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D25"/>
    <w:rsid w:val="00A87BC2"/>
    <w:rsid w:val="00A87FB0"/>
    <w:rsid w:val="00A9026D"/>
    <w:rsid w:val="00A9031C"/>
    <w:rsid w:val="00A90625"/>
    <w:rsid w:val="00A90998"/>
    <w:rsid w:val="00A90DAA"/>
    <w:rsid w:val="00A91766"/>
    <w:rsid w:val="00A91A9C"/>
    <w:rsid w:val="00A91B89"/>
    <w:rsid w:val="00A91EB4"/>
    <w:rsid w:val="00A936D4"/>
    <w:rsid w:val="00A939E6"/>
    <w:rsid w:val="00A94191"/>
    <w:rsid w:val="00A9448B"/>
    <w:rsid w:val="00A94A91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A5"/>
    <w:rsid w:val="00AA1713"/>
    <w:rsid w:val="00AA1766"/>
    <w:rsid w:val="00AA1B45"/>
    <w:rsid w:val="00AA22A1"/>
    <w:rsid w:val="00AA2A20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B25"/>
    <w:rsid w:val="00AA7FED"/>
    <w:rsid w:val="00AB02B4"/>
    <w:rsid w:val="00AB0406"/>
    <w:rsid w:val="00AB0760"/>
    <w:rsid w:val="00AB10E7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4F9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42EB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351"/>
    <w:rsid w:val="00AD4BC6"/>
    <w:rsid w:val="00AD51B6"/>
    <w:rsid w:val="00AD5AA5"/>
    <w:rsid w:val="00AD5FF3"/>
    <w:rsid w:val="00AD626E"/>
    <w:rsid w:val="00AD6300"/>
    <w:rsid w:val="00AD65F3"/>
    <w:rsid w:val="00AD686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1F8"/>
    <w:rsid w:val="00AE27A7"/>
    <w:rsid w:val="00AE37AC"/>
    <w:rsid w:val="00AE3912"/>
    <w:rsid w:val="00AE39CF"/>
    <w:rsid w:val="00AE4423"/>
    <w:rsid w:val="00AE45F3"/>
    <w:rsid w:val="00AE4D17"/>
    <w:rsid w:val="00AE56A9"/>
    <w:rsid w:val="00AE65B4"/>
    <w:rsid w:val="00AE6A01"/>
    <w:rsid w:val="00AE6B4A"/>
    <w:rsid w:val="00AE6EB9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F6F"/>
    <w:rsid w:val="00AF3219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F37"/>
    <w:rsid w:val="00B01F5D"/>
    <w:rsid w:val="00B01FC9"/>
    <w:rsid w:val="00B02193"/>
    <w:rsid w:val="00B02421"/>
    <w:rsid w:val="00B02818"/>
    <w:rsid w:val="00B02A7E"/>
    <w:rsid w:val="00B03228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6224"/>
    <w:rsid w:val="00B065CB"/>
    <w:rsid w:val="00B06D2B"/>
    <w:rsid w:val="00B06D9B"/>
    <w:rsid w:val="00B070D7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78C"/>
    <w:rsid w:val="00B12805"/>
    <w:rsid w:val="00B12E72"/>
    <w:rsid w:val="00B12FC3"/>
    <w:rsid w:val="00B13C91"/>
    <w:rsid w:val="00B14067"/>
    <w:rsid w:val="00B14303"/>
    <w:rsid w:val="00B1434D"/>
    <w:rsid w:val="00B1480B"/>
    <w:rsid w:val="00B14B29"/>
    <w:rsid w:val="00B15312"/>
    <w:rsid w:val="00B158EA"/>
    <w:rsid w:val="00B15A15"/>
    <w:rsid w:val="00B15A2D"/>
    <w:rsid w:val="00B15ECC"/>
    <w:rsid w:val="00B16985"/>
    <w:rsid w:val="00B1718A"/>
    <w:rsid w:val="00B171D1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52E5"/>
    <w:rsid w:val="00B353F8"/>
    <w:rsid w:val="00B353FE"/>
    <w:rsid w:val="00B3588A"/>
    <w:rsid w:val="00B35A0D"/>
    <w:rsid w:val="00B36164"/>
    <w:rsid w:val="00B361CA"/>
    <w:rsid w:val="00B366A6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B98"/>
    <w:rsid w:val="00B45095"/>
    <w:rsid w:val="00B45446"/>
    <w:rsid w:val="00B45884"/>
    <w:rsid w:val="00B45C74"/>
    <w:rsid w:val="00B45C91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9A5"/>
    <w:rsid w:val="00B56C78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710A"/>
    <w:rsid w:val="00B77656"/>
    <w:rsid w:val="00B77B1C"/>
    <w:rsid w:val="00B80099"/>
    <w:rsid w:val="00B80BE1"/>
    <w:rsid w:val="00B81A46"/>
    <w:rsid w:val="00B81B9A"/>
    <w:rsid w:val="00B81D62"/>
    <w:rsid w:val="00B8211C"/>
    <w:rsid w:val="00B8257B"/>
    <w:rsid w:val="00B82780"/>
    <w:rsid w:val="00B8291D"/>
    <w:rsid w:val="00B82A20"/>
    <w:rsid w:val="00B831C3"/>
    <w:rsid w:val="00B836A8"/>
    <w:rsid w:val="00B83818"/>
    <w:rsid w:val="00B84F9E"/>
    <w:rsid w:val="00B84FE9"/>
    <w:rsid w:val="00B8506C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220D"/>
    <w:rsid w:val="00B923C8"/>
    <w:rsid w:val="00B926E2"/>
    <w:rsid w:val="00B926FD"/>
    <w:rsid w:val="00B92BAA"/>
    <w:rsid w:val="00B92D26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DE5"/>
    <w:rsid w:val="00BA3F1D"/>
    <w:rsid w:val="00BA3FB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C0B69"/>
    <w:rsid w:val="00BC171D"/>
    <w:rsid w:val="00BC19A5"/>
    <w:rsid w:val="00BC1A26"/>
    <w:rsid w:val="00BC1F53"/>
    <w:rsid w:val="00BC20F8"/>
    <w:rsid w:val="00BC2525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17"/>
    <w:rsid w:val="00BD7BE9"/>
    <w:rsid w:val="00BD7F19"/>
    <w:rsid w:val="00BE073D"/>
    <w:rsid w:val="00BE14E3"/>
    <w:rsid w:val="00BE20C7"/>
    <w:rsid w:val="00BE2B0C"/>
    <w:rsid w:val="00BE3645"/>
    <w:rsid w:val="00BE4547"/>
    <w:rsid w:val="00BE45E2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ABF"/>
    <w:rsid w:val="00BF3EAD"/>
    <w:rsid w:val="00BF5A0A"/>
    <w:rsid w:val="00BF5D3F"/>
    <w:rsid w:val="00BF606C"/>
    <w:rsid w:val="00BF6556"/>
    <w:rsid w:val="00BF6C2E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25B"/>
    <w:rsid w:val="00C01269"/>
    <w:rsid w:val="00C015EF"/>
    <w:rsid w:val="00C0161E"/>
    <w:rsid w:val="00C01D6C"/>
    <w:rsid w:val="00C0269B"/>
    <w:rsid w:val="00C02994"/>
    <w:rsid w:val="00C02B74"/>
    <w:rsid w:val="00C033F1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897"/>
    <w:rsid w:val="00C07E90"/>
    <w:rsid w:val="00C100D9"/>
    <w:rsid w:val="00C10B0B"/>
    <w:rsid w:val="00C10D17"/>
    <w:rsid w:val="00C10D2E"/>
    <w:rsid w:val="00C1105D"/>
    <w:rsid w:val="00C11345"/>
    <w:rsid w:val="00C11A2F"/>
    <w:rsid w:val="00C11A4D"/>
    <w:rsid w:val="00C11B60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7228"/>
    <w:rsid w:val="00C27666"/>
    <w:rsid w:val="00C2767D"/>
    <w:rsid w:val="00C27DD2"/>
    <w:rsid w:val="00C27E17"/>
    <w:rsid w:val="00C27E78"/>
    <w:rsid w:val="00C301E1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1037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5369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DE3"/>
    <w:rsid w:val="00C57EBE"/>
    <w:rsid w:val="00C60088"/>
    <w:rsid w:val="00C60255"/>
    <w:rsid w:val="00C603CD"/>
    <w:rsid w:val="00C604F4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6A88"/>
    <w:rsid w:val="00C67214"/>
    <w:rsid w:val="00C672A5"/>
    <w:rsid w:val="00C7003A"/>
    <w:rsid w:val="00C7016B"/>
    <w:rsid w:val="00C70446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FF9"/>
    <w:rsid w:val="00C801C5"/>
    <w:rsid w:val="00C8073B"/>
    <w:rsid w:val="00C80A4D"/>
    <w:rsid w:val="00C80C39"/>
    <w:rsid w:val="00C81F71"/>
    <w:rsid w:val="00C82167"/>
    <w:rsid w:val="00C82B0F"/>
    <w:rsid w:val="00C8328A"/>
    <w:rsid w:val="00C83537"/>
    <w:rsid w:val="00C846FF"/>
    <w:rsid w:val="00C84720"/>
    <w:rsid w:val="00C85055"/>
    <w:rsid w:val="00C85522"/>
    <w:rsid w:val="00C86418"/>
    <w:rsid w:val="00C87011"/>
    <w:rsid w:val="00C87201"/>
    <w:rsid w:val="00C87297"/>
    <w:rsid w:val="00C87E79"/>
    <w:rsid w:val="00C87F40"/>
    <w:rsid w:val="00C903C7"/>
    <w:rsid w:val="00C906F5"/>
    <w:rsid w:val="00C91AB5"/>
    <w:rsid w:val="00C91B60"/>
    <w:rsid w:val="00C91CF7"/>
    <w:rsid w:val="00C91E35"/>
    <w:rsid w:val="00C91F3C"/>
    <w:rsid w:val="00C9289A"/>
    <w:rsid w:val="00C92A89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DDF"/>
    <w:rsid w:val="00CA38D4"/>
    <w:rsid w:val="00CA3CE6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582"/>
    <w:rsid w:val="00CA6FB1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774"/>
    <w:rsid w:val="00CC78C9"/>
    <w:rsid w:val="00CCF495"/>
    <w:rsid w:val="00CD03FB"/>
    <w:rsid w:val="00CD0552"/>
    <w:rsid w:val="00CD0BED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4F9E"/>
    <w:rsid w:val="00CF50AE"/>
    <w:rsid w:val="00CF50C0"/>
    <w:rsid w:val="00CF5641"/>
    <w:rsid w:val="00CF5756"/>
    <w:rsid w:val="00CF5B14"/>
    <w:rsid w:val="00CF6187"/>
    <w:rsid w:val="00CF628A"/>
    <w:rsid w:val="00CF6ECA"/>
    <w:rsid w:val="00CF75E4"/>
    <w:rsid w:val="00CF7CD4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136E"/>
    <w:rsid w:val="00D118D8"/>
    <w:rsid w:val="00D11969"/>
    <w:rsid w:val="00D119D9"/>
    <w:rsid w:val="00D119FB"/>
    <w:rsid w:val="00D11C24"/>
    <w:rsid w:val="00D11CEB"/>
    <w:rsid w:val="00D1205A"/>
    <w:rsid w:val="00D12548"/>
    <w:rsid w:val="00D12A8A"/>
    <w:rsid w:val="00D12D64"/>
    <w:rsid w:val="00D13300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0BA1"/>
    <w:rsid w:val="00D2149F"/>
    <w:rsid w:val="00D21726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81A"/>
    <w:rsid w:val="00D269AB"/>
    <w:rsid w:val="00D26FAA"/>
    <w:rsid w:val="00D2701C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6812"/>
    <w:rsid w:val="00D368A8"/>
    <w:rsid w:val="00D36955"/>
    <w:rsid w:val="00D37565"/>
    <w:rsid w:val="00D37580"/>
    <w:rsid w:val="00D37645"/>
    <w:rsid w:val="00D376A4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CA5"/>
    <w:rsid w:val="00D44191"/>
    <w:rsid w:val="00D443BE"/>
    <w:rsid w:val="00D44417"/>
    <w:rsid w:val="00D44582"/>
    <w:rsid w:val="00D4488F"/>
    <w:rsid w:val="00D44A21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AF8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20F4"/>
    <w:rsid w:val="00D7264B"/>
    <w:rsid w:val="00D72812"/>
    <w:rsid w:val="00D72857"/>
    <w:rsid w:val="00D72FB1"/>
    <w:rsid w:val="00D7318A"/>
    <w:rsid w:val="00D7373A"/>
    <w:rsid w:val="00D739CB"/>
    <w:rsid w:val="00D7442B"/>
    <w:rsid w:val="00D75029"/>
    <w:rsid w:val="00D753BC"/>
    <w:rsid w:val="00D75635"/>
    <w:rsid w:val="00D757F4"/>
    <w:rsid w:val="00D75A86"/>
    <w:rsid w:val="00D76B63"/>
    <w:rsid w:val="00D76DC3"/>
    <w:rsid w:val="00D76F23"/>
    <w:rsid w:val="00D77547"/>
    <w:rsid w:val="00D775A3"/>
    <w:rsid w:val="00D7766F"/>
    <w:rsid w:val="00D8044F"/>
    <w:rsid w:val="00D81407"/>
    <w:rsid w:val="00D81BF2"/>
    <w:rsid w:val="00D82AAF"/>
    <w:rsid w:val="00D82D13"/>
    <w:rsid w:val="00D8339C"/>
    <w:rsid w:val="00D83514"/>
    <w:rsid w:val="00D83EE9"/>
    <w:rsid w:val="00D83FC8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CF0"/>
    <w:rsid w:val="00DA1D6E"/>
    <w:rsid w:val="00DA1F3A"/>
    <w:rsid w:val="00DA3257"/>
    <w:rsid w:val="00DA39F5"/>
    <w:rsid w:val="00DA465B"/>
    <w:rsid w:val="00DA4844"/>
    <w:rsid w:val="00DA48F2"/>
    <w:rsid w:val="00DA4EFF"/>
    <w:rsid w:val="00DA5420"/>
    <w:rsid w:val="00DA5FB3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35D0"/>
    <w:rsid w:val="00DC3F0E"/>
    <w:rsid w:val="00DC4EC5"/>
    <w:rsid w:val="00DC54F7"/>
    <w:rsid w:val="00DC563A"/>
    <w:rsid w:val="00DC6305"/>
    <w:rsid w:val="00DC630D"/>
    <w:rsid w:val="00DC68C6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AC1"/>
    <w:rsid w:val="00DE2ECF"/>
    <w:rsid w:val="00DE39D0"/>
    <w:rsid w:val="00DE3EDC"/>
    <w:rsid w:val="00DE45A7"/>
    <w:rsid w:val="00DE47D6"/>
    <w:rsid w:val="00DE4A5D"/>
    <w:rsid w:val="00DE4A86"/>
    <w:rsid w:val="00DE5043"/>
    <w:rsid w:val="00DE5341"/>
    <w:rsid w:val="00DE53E4"/>
    <w:rsid w:val="00DE5B2A"/>
    <w:rsid w:val="00DE6F63"/>
    <w:rsid w:val="00DE765D"/>
    <w:rsid w:val="00DE7C91"/>
    <w:rsid w:val="00DE7FFD"/>
    <w:rsid w:val="00DF0158"/>
    <w:rsid w:val="00DF09B9"/>
    <w:rsid w:val="00DF13F7"/>
    <w:rsid w:val="00DF216A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F42"/>
    <w:rsid w:val="00E027D6"/>
    <w:rsid w:val="00E02A3D"/>
    <w:rsid w:val="00E02EC3"/>
    <w:rsid w:val="00E02FE6"/>
    <w:rsid w:val="00E02FFC"/>
    <w:rsid w:val="00E03436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2C36"/>
    <w:rsid w:val="00E149D3"/>
    <w:rsid w:val="00E14A8D"/>
    <w:rsid w:val="00E14E6B"/>
    <w:rsid w:val="00E15586"/>
    <w:rsid w:val="00E15A68"/>
    <w:rsid w:val="00E1625F"/>
    <w:rsid w:val="00E171A1"/>
    <w:rsid w:val="00E175E3"/>
    <w:rsid w:val="00E1767D"/>
    <w:rsid w:val="00E17F1E"/>
    <w:rsid w:val="00E17F83"/>
    <w:rsid w:val="00E202B0"/>
    <w:rsid w:val="00E20AF9"/>
    <w:rsid w:val="00E20B75"/>
    <w:rsid w:val="00E20C9D"/>
    <w:rsid w:val="00E2109A"/>
    <w:rsid w:val="00E21189"/>
    <w:rsid w:val="00E222CA"/>
    <w:rsid w:val="00E22DDA"/>
    <w:rsid w:val="00E22ED5"/>
    <w:rsid w:val="00E23B3C"/>
    <w:rsid w:val="00E2482C"/>
    <w:rsid w:val="00E248B6"/>
    <w:rsid w:val="00E24B46"/>
    <w:rsid w:val="00E24D09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4325"/>
    <w:rsid w:val="00E34580"/>
    <w:rsid w:val="00E34D1F"/>
    <w:rsid w:val="00E34D8E"/>
    <w:rsid w:val="00E34E4C"/>
    <w:rsid w:val="00E3534D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0FC4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661"/>
    <w:rsid w:val="00E65DF3"/>
    <w:rsid w:val="00E66A47"/>
    <w:rsid w:val="00E66E95"/>
    <w:rsid w:val="00E679ED"/>
    <w:rsid w:val="00E706A7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F0D"/>
    <w:rsid w:val="00E82F23"/>
    <w:rsid w:val="00E83C76"/>
    <w:rsid w:val="00E83CB5"/>
    <w:rsid w:val="00E83F90"/>
    <w:rsid w:val="00E840DB"/>
    <w:rsid w:val="00E843DF"/>
    <w:rsid w:val="00E846B4"/>
    <w:rsid w:val="00E8503A"/>
    <w:rsid w:val="00E855D8"/>
    <w:rsid w:val="00E8671E"/>
    <w:rsid w:val="00E86947"/>
    <w:rsid w:val="00E869CF"/>
    <w:rsid w:val="00E86C28"/>
    <w:rsid w:val="00E87597"/>
    <w:rsid w:val="00E878F4"/>
    <w:rsid w:val="00E87FB2"/>
    <w:rsid w:val="00E9046E"/>
    <w:rsid w:val="00E9063C"/>
    <w:rsid w:val="00E9085D"/>
    <w:rsid w:val="00E91973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F6B"/>
    <w:rsid w:val="00E9769D"/>
    <w:rsid w:val="00E97E45"/>
    <w:rsid w:val="00EA0856"/>
    <w:rsid w:val="00EA0E85"/>
    <w:rsid w:val="00EA1524"/>
    <w:rsid w:val="00EA1CB6"/>
    <w:rsid w:val="00EA2704"/>
    <w:rsid w:val="00EA2832"/>
    <w:rsid w:val="00EA2BEC"/>
    <w:rsid w:val="00EA3838"/>
    <w:rsid w:val="00EA3DD6"/>
    <w:rsid w:val="00EA41DE"/>
    <w:rsid w:val="00EA4B35"/>
    <w:rsid w:val="00EA4B84"/>
    <w:rsid w:val="00EA4DEE"/>
    <w:rsid w:val="00EA574F"/>
    <w:rsid w:val="00EA6479"/>
    <w:rsid w:val="00EA648B"/>
    <w:rsid w:val="00EA7E17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46E0"/>
    <w:rsid w:val="00EB4AF4"/>
    <w:rsid w:val="00EB4F8D"/>
    <w:rsid w:val="00EB54FB"/>
    <w:rsid w:val="00EB560A"/>
    <w:rsid w:val="00EB58B2"/>
    <w:rsid w:val="00EB58EC"/>
    <w:rsid w:val="00EB5F47"/>
    <w:rsid w:val="00EB68DA"/>
    <w:rsid w:val="00EB6C44"/>
    <w:rsid w:val="00EB6C47"/>
    <w:rsid w:val="00EB742F"/>
    <w:rsid w:val="00EC0177"/>
    <w:rsid w:val="00EC07B4"/>
    <w:rsid w:val="00EC1056"/>
    <w:rsid w:val="00EC1393"/>
    <w:rsid w:val="00EC179B"/>
    <w:rsid w:val="00EC19C6"/>
    <w:rsid w:val="00EC23E4"/>
    <w:rsid w:val="00EC2723"/>
    <w:rsid w:val="00EC2F2C"/>
    <w:rsid w:val="00EC3DFA"/>
    <w:rsid w:val="00EC4217"/>
    <w:rsid w:val="00EC428C"/>
    <w:rsid w:val="00EC4707"/>
    <w:rsid w:val="00EC4AED"/>
    <w:rsid w:val="00EC4F51"/>
    <w:rsid w:val="00EC52B3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DE2"/>
    <w:rsid w:val="00ED7EBB"/>
    <w:rsid w:val="00ED7F3C"/>
    <w:rsid w:val="00EE00A9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908"/>
    <w:rsid w:val="00EE4398"/>
    <w:rsid w:val="00EE4826"/>
    <w:rsid w:val="00EE4DA6"/>
    <w:rsid w:val="00EE5291"/>
    <w:rsid w:val="00EE5A96"/>
    <w:rsid w:val="00EE66F4"/>
    <w:rsid w:val="00EE6FAE"/>
    <w:rsid w:val="00EE7396"/>
    <w:rsid w:val="00EEADD7"/>
    <w:rsid w:val="00EF001E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BF7"/>
    <w:rsid w:val="00EF6E0F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66"/>
    <w:rsid w:val="00F03ED5"/>
    <w:rsid w:val="00F0416A"/>
    <w:rsid w:val="00F041BA"/>
    <w:rsid w:val="00F04202"/>
    <w:rsid w:val="00F04681"/>
    <w:rsid w:val="00F047F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CEC"/>
    <w:rsid w:val="00F2004C"/>
    <w:rsid w:val="00F200C2"/>
    <w:rsid w:val="00F20B54"/>
    <w:rsid w:val="00F20C38"/>
    <w:rsid w:val="00F20F92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6D4"/>
    <w:rsid w:val="00F25825"/>
    <w:rsid w:val="00F2589F"/>
    <w:rsid w:val="00F25970"/>
    <w:rsid w:val="00F25E12"/>
    <w:rsid w:val="00F26298"/>
    <w:rsid w:val="00F26B08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415"/>
    <w:rsid w:val="00F334BB"/>
    <w:rsid w:val="00F3353C"/>
    <w:rsid w:val="00F33762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B82"/>
    <w:rsid w:val="00F40DF3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4283"/>
    <w:rsid w:val="00F44377"/>
    <w:rsid w:val="00F44596"/>
    <w:rsid w:val="00F44B82"/>
    <w:rsid w:val="00F4501A"/>
    <w:rsid w:val="00F455B2"/>
    <w:rsid w:val="00F458A9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D78"/>
    <w:rsid w:val="00F53F74"/>
    <w:rsid w:val="00F53FAA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CCE"/>
    <w:rsid w:val="00F56F8B"/>
    <w:rsid w:val="00F57994"/>
    <w:rsid w:val="00F57A7B"/>
    <w:rsid w:val="00F57E14"/>
    <w:rsid w:val="00F607AB"/>
    <w:rsid w:val="00F60FC1"/>
    <w:rsid w:val="00F61692"/>
    <w:rsid w:val="00F62114"/>
    <w:rsid w:val="00F627E3"/>
    <w:rsid w:val="00F6318E"/>
    <w:rsid w:val="00F631EB"/>
    <w:rsid w:val="00F6326A"/>
    <w:rsid w:val="00F6391C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714"/>
    <w:rsid w:val="00F716B4"/>
    <w:rsid w:val="00F722D7"/>
    <w:rsid w:val="00F727B2"/>
    <w:rsid w:val="00F73126"/>
    <w:rsid w:val="00F734B9"/>
    <w:rsid w:val="00F73674"/>
    <w:rsid w:val="00F7378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D55"/>
    <w:rsid w:val="00F84E10"/>
    <w:rsid w:val="00F85CFF"/>
    <w:rsid w:val="00F85DAE"/>
    <w:rsid w:val="00F86019"/>
    <w:rsid w:val="00F868D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DFB"/>
    <w:rsid w:val="00F91E22"/>
    <w:rsid w:val="00F929B9"/>
    <w:rsid w:val="00F9306B"/>
    <w:rsid w:val="00F93225"/>
    <w:rsid w:val="00F932C0"/>
    <w:rsid w:val="00F93570"/>
    <w:rsid w:val="00F93D42"/>
    <w:rsid w:val="00F94062"/>
    <w:rsid w:val="00F94653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F2B"/>
    <w:rsid w:val="00FA43AC"/>
    <w:rsid w:val="00FA473F"/>
    <w:rsid w:val="00FA4C85"/>
    <w:rsid w:val="00FA5129"/>
    <w:rsid w:val="00FA54BE"/>
    <w:rsid w:val="00FA5526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4C2"/>
    <w:rsid w:val="00FC0F81"/>
    <w:rsid w:val="00FC11DA"/>
    <w:rsid w:val="00FC12B8"/>
    <w:rsid w:val="00FC1669"/>
    <w:rsid w:val="00FC1C08"/>
    <w:rsid w:val="00FC26A7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E8D"/>
    <w:rsid w:val="00FE1BE1"/>
    <w:rsid w:val="00FE20E5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6A7"/>
    <w:rsid w:val="00FE46C2"/>
    <w:rsid w:val="00FE4923"/>
    <w:rsid w:val="00FE4A1D"/>
    <w:rsid w:val="00FE4C2D"/>
    <w:rsid w:val="00FE4CC9"/>
    <w:rsid w:val="00FE527A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30FE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1B"/>
    <w:rsid w:val="00FF657F"/>
    <w:rsid w:val="00FF68E2"/>
    <w:rsid w:val="00FF6CA4"/>
    <w:rsid w:val="00FF6FF4"/>
    <w:rsid w:val="00FF7233"/>
    <w:rsid w:val="00FF7541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F2754883-DA1A-48AA-A378-EDDBA2D0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-ter.co.kr/ft/ppa/thpty/fee/simulatio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eb0b09226463fe1f5b6efaf762d1648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7738f5c2802f98e75dd5ee5d525bd0d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b9598707-cd0c-4c7c-a017-d34113e5717e"/>
    <ds:schemaRef ds:uri="40ee8f18-d535-4223-a409-171332dce6e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674471-17CC-4A29-B785-29DB079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2021-11-26T01:24:00Z</cp:lastPrinted>
  <dcterms:created xsi:type="dcterms:W3CDTF">2021-12-13T12:24:00Z</dcterms:created>
  <dcterms:modified xsi:type="dcterms:W3CDTF">2021-12-13T12:24:00Z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