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4DF1" w14:textId="77777777" w:rsidR="00021494" w:rsidRDefault="00021494" w:rsidP="00461B66">
      <w:pPr>
        <w:spacing w:line="240" w:lineRule="auto"/>
        <w:rPr>
          <w:b/>
        </w:rPr>
      </w:pPr>
    </w:p>
    <w:p w14:paraId="4F31E634" w14:textId="559F192F" w:rsidR="00021494" w:rsidRDefault="00021494" w:rsidP="00021494">
      <w:pPr>
        <w:spacing w:line="240" w:lineRule="auto"/>
        <w:jc w:val="right"/>
        <w:rPr>
          <w:b/>
        </w:rPr>
      </w:pPr>
      <w:r>
        <w:rPr>
          <w:noProof/>
        </w:rPr>
        <w:drawing>
          <wp:inline distT="0" distB="0" distL="0" distR="0" wp14:anchorId="1A31983C" wp14:editId="33E6A0E8">
            <wp:extent cx="1871133" cy="7772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231" b="29231"/>
                    <a:stretch/>
                  </pic:blipFill>
                  <pic:spPr bwMode="auto">
                    <a:xfrm>
                      <a:off x="0" y="0"/>
                      <a:ext cx="1878783" cy="780418"/>
                    </a:xfrm>
                    <a:prstGeom prst="rect">
                      <a:avLst/>
                    </a:prstGeom>
                    <a:noFill/>
                    <a:ln>
                      <a:noFill/>
                    </a:ln>
                    <a:extLst>
                      <a:ext uri="{53640926-AAD7-44D8-BBD7-CCE9431645EC}">
                        <a14:shadowObscured xmlns:a14="http://schemas.microsoft.com/office/drawing/2010/main"/>
                      </a:ext>
                    </a:extLst>
                  </pic:spPr>
                </pic:pic>
              </a:graphicData>
            </a:graphic>
          </wp:inline>
        </w:drawing>
      </w:r>
    </w:p>
    <w:p w14:paraId="3891B014" w14:textId="3515287F" w:rsidR="00461B66" w:rsidRPr="00AC1F63" w:rsidRDefault="00461B66" w:rsidP="714A2957">
      <w:pPr>
        <w:spacing w:line="240" w:lineRule="auto"/>
        <w:rPr>
          <w:b/>
          <w:bCs/>
        </w:rPr>
      </w:pPr>
      <w:r w:rsidRPr="714A2957">
        <w:rPr>
          <w:b/>
          <w:bCs/>
        </w:rPr>
        <w:t>PRESS RELEASE</w:t>
      </w:r>
    </w:p>
    <w:p w14:paraId="5BEEF2D9" w14:textId="702F530C" w:rsidR="714A2957" w:rsidRDefault="714A2957" w:rsidP="714A2957">
      <w:pPr>
        <w:spacing w:line="240" w:lineRule="auto"/>
        <w:rPr>
          <w:b/>
          <w:bCs/>
        </w:rPr>
      </w:pPr>
    </w:p>
    <w:p w14:paraId="481CC00A" w14:textId="7E542F3E" w:rsidR="00461B66" w:rsidRPr="00294094" w:rsidRDefault="52EF33A9" w:rsidP="00461B66">
      <w:pPr>
        <w:spacing w:line="240" w:lineRule="auto"/>
        <w:rPr>
          <w:b/>
          <w:bCs/>
          <w:color w:val="1F4E79" w:themeColor="accent5" w:themeShade="80"/>
          <w:sz w:val="36"/>
          <w:szCs w:val="36"/>
        </w:rPr>
      </w:pPr>
      <w:r w:rsidRPr="51B43350">
        <w:rPr>
          <w:b/>
          <w:bCs/>
          <w:color w:val="1F4E79" w:themeColor="accent5" w:themeShade="80"/>
          <w:sz w:val="36"/>
          <w:szCs w:val="36"/>
        </w:rPr>
        <w:t>F</w:t>
      </w:r>
      <w:r w:rsidR="005055D9" w:rsidRPr="51B43350">
        <w:rPr>
          <w:b/>
          <w:bCs/>
          <w:color w:val="1F4E79" w:themeColor="accent5" w:themeShade="80"/>
          <w:sz w:val="36"/>
          <w:szCs w:val="36"/>
        </w:rPr>
        <w:t>inancing clean energy transition</w:t>
      </w:r>
      <w:r w:rsidR="548B040A" w:rsidRPr="51B43350">
        <w:rPr>
          <w:b/>
          <w:bCs/>
          <w:color w:val="1F4E79" w:themeColor="accent5" w:themeShade="80"/>
          <w:sz w:val="36"/>
          <w:szCs w:val="36"/>
        </w:rPr>
        <w:t xml:space="preserve"> an urgent task for</w:t>
      </w:r>
      <w:r w:rsidR="00F974EF" w:rsidRPr="51B43350">
        <w:rPr>
          <w:b/>
          <w:bCs/>
          <w:color w:val="1F4E79" w:themeColor="accent5" w:themeShade="80"/>
          <w:sz w:val="36"/>
          <w:szCs w:val="36"/>
        </w:rPr>
        <w:t xml:space="preserve"> </w:t>
      </w:r>
      <w:r w:rsidR="49EFB8D5" w:rsidRPr="51B43350">
        <w:rPr>
          <w:b/>
          <w:bCs/>
          <w:color w:val="1F4E79" w:themeColor="accent5" w:themeShade="80"/>
          <w:sz w:val="36"/>
          <w:szCs w:val="36"/>
        </w:rPr>
        <w:t>S. Korea</w:t>
      </w:r>
      <w:r w:rsidR="00C03C5F" w:rsidRPr="51B43350">
        <w:rPr>
          <w:b/>
          <w:bCs/>
          <w:color w:val="1F4E79" w:themeColor="accent5" w:themeShade="80"/>
          <w:sz w:val="36"/>
          <w:szCs w:val="36"/>
        </w:rPr>
        <w:t xml:space="preserve"> and</w:t>
      </w:r>
      <w:r w:rsidR="49EFB8D5" w:rsidRPr="51B43350">
        <w:rPr>
          <w:b/>
          <w:bCs/>
          <w:color w:val="1F4E79" w:themeColor="accent5" w:themeShade="80"/>
          <w:sz w:val="36"/>
          <w:szCs w:val="36"/>
        </w:rPr>
        <w:t xml:space="preserve"> Germany</w:t>
      </w:r>
      <w:r w:rsidR="007905EC" w:rsidRPr="51B43350">
        <w:rPr>
          <w:b/>
          <w:bCs/>
          <w:color w:val="1F4E79" w:themeColor="accent5" w:themeShade="80"/>
          <w:sz w:val="36"/>
          <w:szCs w:val="36"/>
        </w:rPr>
        <w:t xml:space="preserve">, say experts </w:t>
      </w:r>
    </w:p>
    <w:p w14:paraId="27C4554E" w14:textId="77777777" w:rsidR="00461B66" w:rsidRPr="000306F9" w:rsidRDefault="00461B66" w:rsidP="00461B66">
      <w:pPr>
        <w:spacing w:after="60" w:line="240" w:lineRule="auto"/>
      </w:pPr>
    </w:p>
    <w:p w14:paraId="32095898" w14:textId="3D6223D2" w:rsidR="00461B66" w:rsidRDefault="7EA73952" w:rsidP="00461B66">
      <w:pPr>
        <w:spacing w:after="60" w:line="240" w:lineRule="auto"/>
        <w:rPr>
          <w:b/>
          <w:bCs/>
        </w:rPr>
      </w:pPr>
      <w:r w:rsidRPr="0B253592">
        <w:rPr>
          <w:b/>
          <w:bCs/>
        </w:rPr>
        <w:t>A</w:t>
      </w:r>
      <w:r w:rsidR="3A3A065A" w:rsidRPr="0B253592">
        <w:rPr>
          <w:b/>
          <w:bCs/>
        </w:rPr>
        <w:t>mid</w:t>
      </w:r>
      <w:r w:rsidR="2852B5E2" w:rsidRPr="0B253592">
        <w:rPr>
          <w:b/>
          <w:bCs/>
        </w:rPr>
        <w:t xml:space="preserve"> </w:t>
      </w:r>
      <w:r w:rsidR="24689E3A" w:rsidRPr="0B253592">
        <w:rPr>
          <w:b/>
          <w:bCs/>
        </w:rPr>
        <w:t>South Korea and Germany</w:t>
      </w:r>
      <w:r w:rsidR="19DA02AE" w:rsidRPr="0B253592">
        <w:rPr>
          <w:b/>
          <w:bCs/>
        </w:rPr>
        <w:t xml:space="preserve">’s </w:t>
      </w:r>
      <w:r w:rsidR="4CC37361" w:rsidRPr="0B253592">
        <w:rPr>
          <w:b/>
          <w:bCs/>
        </w:rPr>
        <w:t>carbon neutrality pledges</w:t>
      </w:r>
      <w:r w:rsidR="6B196B6D" w:rsidRPr="0B253592">
        <w:rPr>
          <w:b/>
          <w:bCs/>
        </w:rPr>
        <w:t xml:space="preserve"> and</w:t>
      </w:r>
      <w:r w:rsidR="2852B5E2" w:rsidRPr="0B253592">
        <w:rPr>
          <w:b/>
          <w:bCs/>
        </w:rPr>
        <w:t xml:space="preserve"> IEA</w:t>
      </w:r>
      <w:r w:rsidRPr="0B253592">
        <w:rPr>
          <w:b/>
          <w:bCs/>
        </w:rPr>
        <w:t xml:space="preserve"> </w:t>
      </w:r>
      <w:r w:rsidR="224FF848" w:rsidRPr="0B253592">
        <w:rPr>
          <w:b/>
          <w:bCs/>
        </w:rPr>
        <w:t xml:space="preserve">warnings to stop new </w:t>
      </w:r>
      <w:r w:rsidRPr="0B253592">
        <w:rPr>
          <w:b/>
          <w:bCs/>
        </w:rPr>
        <w:t xml:space="preserve">fossil fuel </w:t>
      </w:r>
      <w:r w:rsidR="2852B5E2" w:rsidRPr="0B253592">
        <w:rPr>
          <w:b/>
          <w:bCs/>
        </w:rPr>
        <w:t>financing</w:t>
      </w:r>
      <w:r w:rsidR="224FF848" w:rsidRPr="0B253592">
        <w:rPr>
          <w:b/>
          <w:bCs/>
        </w:rPr>
        <w:t xml:space="preserve"> to reach net-zero emissions</w:t>
      </w:r>
      <w:r w:rsidRPr="0B253592">
        <w:rPr>
          <w:b/>
          <w:bCs/>
        </w:rPr>
        <w:t xml:space="preserve">, </w:t>
      </w:r>
      <w:r w:rsidR="0EBCDBD0" w:rsidRPr="0B253592">
        <w:rPr>
          <w:b/>
          <w:bCs/>
        </w:rPr>
        <w:t>government</w:t>
      </w:r>
      <w:r w:rsidR="643B4B7B" w:rsidRPr="0B253592">
        <w:rPr>
          <w:b/>
          <w:bCs/>
        </w:rPr>
        <w:t xml:space="preserve">, </w:t>
      </w:r>
      <w:r w:rsidR="16FB924A" w:rsidRPr="0B253592">
        <w:rPr>
          <w:b/>
          <w:bCs/>
        </w:rPr>
        <w:t xml:space="preserve">civil society, </w:t>
      </w:r>
      <w:r w:rsidR="643B4B7B" w:rsidRPr="0B253592">
        <w:rPr>
          <w:b/>
          <w:bCs/>
        </w:rPr>
        <w:t>and industry</w:t>
      </w:r>
      <w:r w:rsidR="0EBCDBD0" w:rsidRPr="0B253592">
        <w:rPr>
          <w:b/>
          <w:bCs/>
        </w:rPr>
        <w:t xml:space="preserve"> </w:t>
      </w:r>
      <w:r w:rsidR="24689E3A" w:rsidRPr="0B253592">
        <w:rPr>
          <w:b/>
          <w:bCs/>
        </w:rPr>
        <w:t xml:space="preserve">representatives from the two countries discuss </w:t>
      </w:r>
      <w:r w:rsidR="16FB924A" w:rsidRPr="0B253592">
        <w:rPr>
          <w:b/>
          <w:bCs/>
        </w:rPr>
        <w:t>the next</w:t>
      </w:r>
      <w:r w:rsidR="0EBCDBD0" w:rsidRPr="0B253592">
        <w:rPr>
          <w:b/>
          <w:bCs/>
        </w:rPr>
        <w:t xml:space="preserve"> steps needed to</w:t>
      </w:r>
      <w:r w:rsidR="24689E3A" w:rsidRPr="0B253592">
        <w:rPr>
          <w:b/>
          <w:bCs/>
        </w:rPr>
        <w:t xml:space="preserve"> shift </w:t>
      </w:r>
      <w:r w:rsidR="0EBCDBD0" w:rsidRPr="0B253592">
        <w:rPr>
          <w:b/>
          <w:bCs/>
        </w:rPr>
        <w:t xml:space="preserve">finance away from fossil fuels and toward clean energy transition. </w:t>
      </w:r>
    </w:p>
    <w:p w14:paraId="00DC4F53" w14:textId="1EDBC566" w:rsidR="00F21972" w:rsidRPr="00F21972" w:rsidRDefault="00F21972" w:rsidP="00461B66">
      <w:pPr>
        <w:spacing w:after="60" w:line="240" w:lineRule="auto"/>
        <w:rPr>
          <w:b/>
          <w:bCs/>
        </w:rPr>
      </w:pPr>
    </w:p>
    <w:p w14:paraId="3C60234C" w14:textId="006F6599" w:rsidR="0051049F" w:rsidRDefault="0EBCDBD0" w:rsidP="00A72F8E">
      <w:pPr>
        <w:spacing w:after="60" w:line="240" w:lineRule="auto"/>
        <w:jc w:val="both"/>
      </w:pPr>
      <w:r w:rsidRPr="0B253592">
        <w:rPr>
          <w:b/>
          <w:bCs/>
        </w:rPr>
        <w:t xml:space="preserve">September 30, 2021 </w:t>
      </w:r>
      <w:r>
        <w:t>– A</w:t>
      </w:r>
      <w:r w:rsidR="2D700C94">
        <w:t>s</w:t>
      </w:r>
      <w:r>
        <w:t xml:space="preserve"> South Korea and Germany pursu</w:t>
      </w:r>
      <w:r w:rsidR="6142B6E7">
        <w:t>e</w:t>
      </w:r>
      <w:r>
        <w:t xml:space="preserve"> carbon neutrality</w:t>
      </w:r>
      <w:r w:rsidR="5D77F233">
        <w:t>,</w:t>
      </w:r>
      <w:r w:rsidR="0E799FBE">
        <w:t xml:space="preserve"> </w:t>
      </w:r>
      <w:r>
        <w:t>experts from</w:t>
      </w:r>
      <w:r w:rsidR="0D876516">
        <w:t xml:space="preserve"> the two countries</w:t>
      </w:r>
      <w:r w:rsidR="16FB924A">
        <w:t xml:space="preserve"> explored </w:t>
      </w:r>
      <w:r w:rsidR="4A563733">
        <w:t>the role of finance in achieving net-zero emissions</w:t>
      </w:r>
      <w:r w:rsidR="16FB924A">
        <w:t xml:space="preserve"> at the</w:t>
      </w:r>
      <w:r>
        <w:t xml:space="preserve"> “KR</w:t>
      </w:r>
      <w:r w:rsidR="1F5EF16C">
        <w:t>-</w:t>
      </w:r>
      <w:r>
        <w:t>DE Road to 2050: Financing Clean Energy Transition” webinar</w:t>
      </w:r>
      <w:r w:rsidR="1F5EF16C">
        <w:t xml:space="preserve"> held by the Embassy of Germany in Korea</w:t>
      </w:r>
      <w:r w:rsidR="643B4B7B">
        <w:t>,</w:t>
      </w:r>
      <w:r w:rsidR="1F5EF16C">
        <w:t xml:space="preserve"> Solutions for Our Climate</w:t>
      </w:r>
      <w:r w:rsidR="066B2B82">
        <w:t xml:space="preserve"> (SFOC)</w:t>
      </w:r>
      <w:r w:rsidR="643B4B7B">
        <w:t>, Climate Transparency, and the Office of National Assembly Member Soyoung Lee</w:t>
      </w:r>
      <w:r w:rsidR="1F5EF16C">
        <w:t xml:space="preserve">. </w:t>
      </w:r>
    </w:p>
    <w:p w14:paraId="4F4509A5" w14:textId="79C2620D" w:rsidR="1E4A27F9" w:rsidRDefault="1E4A27F9" w:rsidP="00A72F8E">
      <w:pPr>
        <w:spacing w:after="60" w:line="240" w:lineRule="auto"/>
        <w:jc w:val="both"/>
      </w:pPr>
    </w:p>
    <w:p w14:paraId="170AEC76" w14:textId="68A08891" w:rsidR="3B566ED8" w:rsidRDefault="56C51FF5" w:rsidP="00A72F8E">
      <w:pPr>
        <w:spacing w:after="60" w:line="240" w:lineRule="auto"/>
        <w:jc w:val="both"/>
      </w:pPr>
      <w:r>
        <w:t>Assemblywom</w:t>
      </w:r>
      <w:r w:rsidR="51493941">
        <w:t>a</w:t>
      </w:r>
      <w:r>
        <w:t xml:space="preserve">n </w:t>
      </w:r>
      <w:r w:rsidR="5047831A">
        <w:t>Soyoung Lee</w:t>
      </w:r>
      <w:r w:rsidR="0B166AA3">
        <w:t>, in her opening speech, noted that the Korean National Assembly has legislated</w:t>
      </w:r>
      <w:r w:rsidR="556C878E">
        <w:t xml:space="preserve"> a</w:t>
      </w:r>
      <w:r w:rsidR="0B166AA3">
        <w:t xml:space="preserve"> </w:t>
      </w:r>
      <w:r w:rsidR="05D7A7F5">
        <w:t>‘net zero by 2050’ target</w:t>
      </w:r>
      <w:r w:rsidR="294306A1">
        <w:t xml:space="preserve"> through the “Carbon Neutrality Green Growth Act” setting the legal foundation for </w:t>
      </w:r>
      <w:r w:rsidR="60189D89">
        <w:t xml:space="preserve">a </w:t>
      </w:r>
      <w:r w:rsidR="35C5B9A0">
        <w:t xml:space="preserve">transition away from fossil fuel and towards sustainable energy, and that </w:t>
      </w:r>
      <w:r w:rsidR="3ED174E0">
        <w:t xml:space="preserve">the </w:t>
      </w:r>
      <w:r w:rsidR="35C5B9A0">
        <w:t>financ</w:t>
      </w:r>
      <w:r w:rsidR="7572D848">
        <w:t xml:space="preserve">ial sector must play a critical role </w:t>
      </w:r>
      <w:r w:rsidR="5398CDFF">
        <w:t xml:space="preserve">in </w:t>
      </w:r>
      <w:r w:rsidR="7572D848">
        <w:t>facilitating such transition.</w:t>
      </w:r>
    </w:p>
    <w:p w14:paraId="5CAF3E0E" w14:textId="49A78850" w:rsidR="00F21972" w:rsidRPr="00685DEF" w:rsidRDefault="00F21972" w:rsidP="00A72F8E">
      <w:pPr>
        <w:spacing w:after="60" w:line="240" w:lineRule="auto"/>
        <w:jc w:val="both"/>
      </w:pPr>
    </w:p>
    <w:p w14:paraId="73E63CB8" w14:textId="0E533AD0" w:rsidR="547E0F6E" w:rsidRDefault="547E0F6E" w:rsidP="00A72F8E">
      <w:pPr>
        <w:spacing w:after="60" w:line="240" w:lineRule="auto"/>
        <w:jc w:val="both"/>
      </w:pPr>
      <w:r>
        <w:t xml:space="preserve">In his welcome </w:t>
      </w:r>
      <w:r w:rsidR="04AC4EAD">
        <w:t>address</w:t>
      </w:r>
      <w:r>
        <w:t>, A</w:t>
      </w:r>
      <w:r w:rsidR="3592DBE0">
        <w:t xml:space="preserve">mbassador of Germany to Korea Michael Reiffenstuel </w:t>
      </w:r>
      <w:r w:rsidR="5AFDDC97">
        <w:t>highlight</w:t>
      </w:r>
      <w:r w:rsidR="3592DBE0">
        <w:t>ed</w:t>
      </w:r>
      <w:r w:rsidR="115A1D6A">
        <w:t xml:space="preserve"> </w:t>
      </w:r>
      <w:r w:rsidR="5E62DBA9">
        <w:t>the</w:t>
      </w:r>
      <w:r w:rsidR="571D760F">
        <w:t xml:space="preserve"> need for the two countries’ </w:t>
      </w:r>
      <w:r w:rsidR="4C7A1A1F">
        <w:t>clean energy investment</w:t>
      </w:r>
      <w:r w:rsidR="3592DBE0">
        <w:t>: “The longstanding traditional German-Korean friendship has become ever more crucial as we are ‘building back better’ for the post-COVID world. Clean energy investment remains far short of what will be required to avoid severe impacts from climate change.</w:t>
      </w:r>
      <w:r w:rsidR="1E88E92F">
        <w:t>”</w:t>
      </w:r>
      <w:r w:rsidR="3592DBE0">
        <w:t xml:space="preserve">  </w:t>
      </w:r>
    </w:p>
    <w:p w14:paraId="7EBB9555" w14:textId="54FAAB88" w:rsidR="3592DBE0" w:rsidRDefault="3592DBE0" w:rsidP="00A72F8E">
      <w:pPr>
        <w:spacing w:after="60" w:line="240" w:lineRule="auto"/>
        <w:jc w:val="both"/>
      </w:pPr>
      <w:r>
        <w:t xml:space="preserve"> </w:t>
      </w:r>
    </w:p>
    <w:p w14:paraId="6A4BB847" w14:textId="0EF98B56" w:rsidR="3592DBE0" w:rsidRDefault="3592DBE0" w:rsidP="00A72F8E">
      <w:pPr>
        <w:spacing w:after="60" w:line="240" w:lineRule="auto"/>
        <w:jc w:val="both"/>
      </w:pPr>
      <w:r>
        <w:t>“It is high time to set the right incentives to leverage the maximum amount of private investment into clean energy. Germany and Korea stand side by side in achieving this goal – through our energy partnership and close multilateral cooperation</w:t>
      </w:r>
      <w:r w:rsidR="0C4DEBA9">
        <w:t>,</w:t>
      </w:r>
      <w:r>
        <w:t>”</w:t>
      </w:r>
      <w:r w:rsidR="606AD2B2">
        <w:t xml:space="preserve"> he added.</w:t>
      </w:r>
    </w:p>
    <w:p w14:paraId="5CD0157E" w14:textId="223EFCCE" w:rsidR="0B253592" w:rsidRDefault="0B253592" w:rsidP="00A72F8E">
      <w:pPr>
        <w:spacing w:after="60" w:line="240" w:lineRule="auto"/>
        <w:jc w:val="both"/>
      </w:pPr>
    </w:p>
    <w:p w14:paraId="3E8C339F" w14:textId="30FBCEA1" w:rsidR="00B6778E" w:rsidRDefault="497C2307" w:rsidP="00A72F8E">
      <w:pPr>
        <w:spacing w:after="60" w:line="240" w:lineRule="auto"/>
        <w:jc w:val="both"/>
      </w:pPr>
      <w:r>
        <w:t xml:space="preserve">Tom Howes, Head of Energy and Environment at the International Energy Agency (IEA), </w:t>
      </w:r>
      <w:r w:rsidR="256BD626">
        <w:t>delivered</w:t>
      </w:r>
      <w:r w:rsidR="4C753D89">
        <w:t xml:space="preserve"> a keynote</w:t>
      </w:r>
      <w:r w:rsidR="7771601F">
        <w:t xml:space="preserve"> presentation</w:t>
      </w:r>
      <w:r>
        <w:t xml:space="preserve"> highlighting the </w:t>
      </w:r>
      <w:r w:rsidR="782A1FB1">
        <w:t>organization’s</w:t>
      </w:r>
      <w:r>
        <w:t xml:space="preserve"> recent</w:t>
      </w:r>
      <w:r w:rsidR="2D4BFEA5">
        <w:t xml:space="preserve"> </w:t>
      </w:r>
      <w:hyperlink r:id="rId8">
        <w:r w:rsidR="2D4BFEA5" w:rsidRPr="70E165ED">
          <w:rPr>
            <w:rStyle w:val="a3"/>
            <w:i/>
            <w:iCs/>
          </w:rPr>
          <w:t>Net Zero by 2050 Roadmap</w:t>
        </w:r>
      </w:hyperlink>
      <w:r w:rsidR="2D4BFEA5">
        <w:t xml:space="preserve"> analysis, which</w:t>
      </w:r>
      <w:r>
        <w:t xml:space="preserve"> found that </w:t>
      </w:r>
      <w:r w:rsidR="2D4BFEA5">
        <w:t xml:space="preserve">there can be </w:t>
      </w:r>
      <w:r>
        <w:t>no new coal</w:t>
      </w:r>
      <w:r w:rsidR="2D4BFEA5">
        <w:t xml:space="preserve"> power and no new oil and </w:t>
      </w:r>
      <w:r>
        <w:t>gas development if the world is to</w:t>
      </w:r>
      <w:r w:rsidR="782A1FB1">
        <w:t xml:space="preserve"> </w:t>
      </w:r>
      <w:r w:rsidR="732BB06A">
        <w:t>prevent the worst catastrophes of climate change</w:t>
      </w:r>
      <w:r>
        <w:t>.</w:t>
      </w:r>
      <w:r w:rsidR="322D7B7A">
        <w:t xml:space="preserve"> Meanwhile, massive investment into renewables and improvements in regulatory regimes</w:t>
      </w:r>
      <w:r w:rsidR="7CA95303">
        <w:t xml:space="preserve">, especially in emerging markets and developing economies, </w:t>
      </w:r>
      <w:r w:rsidR="322D7B7A">
        <w:t>would</w:t>
      </w:r>
      <w:r w:rsidR="4D9AAD97">
        <w:t xml:space="preserve"> be needed</w:t>
      </w:r>
      <w:r w:rsidR="474A1255">
        <w:t>,</w:t>
      </w:r>
      <w:r w:rsidR="322D7B7A">
        <w:t xml:space="preserve"> he said. </w:t>
      </w:r>
    </w:p>
    <w:p w14:paraId="35E5140E" w14:textId="2E50932F" w:rsidR="00B6778E" w:rsidRPr="003A6A2A" w:rsidRDefault="00B6778E" w:rsidP="00A72F8E">
      <w:pPr>
        <w:spacing w:after="60" w:line="240" w:lineRule="auto"/>
        <w:jc w:val="both"/>
      </w:pPr>
    </w:p>
    <w:p w14:paraId="642B3A14" w14:textId="1BA8AA3E" w:rsidR="00CF39D8" w:rsidRDefault="183213DA" w:rsidP="00A72F8E">
      <w:pPr>
        <w:spacing w:after="60" w:line="240" w:lineRule="auto"/>
        <w:jc w:val="both"/>
      </w:pPr>
      <w:r>
        <w:t>C</w:t>
      </w:r>
      <w:r w:rsidR="6A09B1BD">
        <w:t xml:space="preserve">ivil society also warned that South Korea remains a major fossil fuel financier. </w:t>
      </w:r>
      <w:r w:rsidR="31966894">
        <w:t>“</w:t>
      </w:r>
      <w:r w:rsidR="3DDC3D90">
        <w:t xml:space="preserve">This past April, </w:t>
      </w:r>
      <w:r w:rsidR="31966894">
        <w:t xml:space="preserve">South Korea </w:t>
      </w:r>
      <w:r w:rsidR="3DDC3D90">
        <w:t>committed to ending</w:t>
      </w:r>
      <w:r w:rsidR="31966894">
        <w:t xml:space="preserve"> financing for overseas coal power projects</w:t>
      </w:r>
      <w:r w:rsidR="16FB924A">
        <w:t xml:space="preserve">, </w:t>
      </w:r>
      <w:r w:rsidR="3DDC3D90">
        <w:t xml:space="preserve">but </w:t>
      </w:r>
      <w:r w:rsidR="31966894">
        <w:t>the</w:t>
      </w:r>
      <w:r w:rsidR="16FB924A">
        <w:t xml:space="preserve"> country </w:t>
      </w:r>
      <w:r w:rsidR="16FB924A">
        <w:lastRenderedPageBreak/>
        <w:t>must</w:t>
      </w:r>
      <w:r w:rsidR="3DDC3D90">
        <w:t xml:space="preserve"> now</w:t>
      </w:r>
      <w:r w:rsidR="16FB924A">
        <w:t xml:space="preserve"> face the elephant in the room:</w:t>
      </w:r>
      <w:r w:rsidR="31966894">
        <w:t xml:space="preserve"> oil and gas financing,” said</w:t>
      </w:r>
      <w:r w:rsidR="77002F93">
        <w:t xml:space="preserve"> Sejong Youn,</w:t>
      </w:r>
      <w:r w:rsidR="31966894">
        <w:t xml:space="preserve"> climate finance program director of Seoul-based NGO S</w:t>
      </w:r>
      <w:r w:rsidR="034132B0">
        <w:t>FOC</w:t>
      </w:r>
      <w:r w:rsidR="31966894">
        <w:t xml:space="preserve">. </w:t>
      </w:r>
    </w:p>
    <w:p w14:paraId="173FF6EA" w14:textId="77777777" w:rsidR="00CF39D8" w:rsidRPr="00CF39D8" w:rsidRDefault="00CF39D8" w:rsidP="00A72F8E">
      <w:pPr>
        <w:spacing w:after="60" w:line="240" w:lineRule="auto"/>
        <w:jc w:val="both"/>
      </w:pPr>
    </w:p>
    <w:p w14:paraId="534F90B5" w14:textId="32E000D0" w:rsidR="00CF39D8" w:rsidRDefault="1F5EF16C" w:rsidP="00A72F8E">
      <w:pPr>
        <w:spacing w:after="60" w:line="240" w:lineRule="auto"/>
        <w:jc w:val="both"/>
      </w:pPr>
      <w:r>
        <w:t>Referring to</w:t>
      </w:r>
      <w:r w:rsidR="7AE53C5A">
        <w:t xml:space="preserve"> findings from </w:t>
      </w:r>
      <w:r w:rsidR="7D9AA2CB">
        <w:t>SFOC</w:t>
      </w:r>
      <w:r w:rsidR="16FB924A">
        <w:t>’s</w:t>
      </w:r>
      <w:r w:rsidR="7AE53C5A">
        <w:t xml:space="preserve"> recent</w:t>
      </w:r>
      <w:r>
        <w:t xml:space="preserve"> report, </w:t>
      </w:r>
      <w:hyperlink r:id="rId9">
        <w:r w:rsidRPr="0B253592">
          <w:rPr>
            <w:rStyle w:val="a3"/>
            <w:i/>
            <w:iCs/>
          </w:rPr>
          <w:t xml:space="preserve">Fueling the Climate Crisis: South Korea’s </w:t>
        </w:r>
        <w:r w:rsidR="7AE53C5A" w:rsidRPr="0B253592">
          <w:rPr>
            <w:rStyle w:val="a3"/>
            <w:i/>
            <w:iCs/>
          </w:rPr>
          <w:t xml:space="preserve">Public Financing for Oil </w:t>
        </w:r>
        <w:r w:rsidR="31966894" w:rsidRPr="0B253592">
          <w:rPr>
            <w:rStyle w:val="a3"/>
            <w:i/>
            <w:iCs/>
          </w:rPr>
          <w:t>and</w:t>
        </w:r>
        <w:r w:rsidR="7AE53C5A" w:rsidRPr="0B253592">
          <w:rPr>
            <w:rStyle w:val="a3"/>
            <w:i/>
            <w:iCs/>
          </w:rPr>
          <w:t xml:space="preserve"> Gas</w:t>
        </w:r>
      </w:hyperlink>
      <w:r w:rsidR="7AE53C5A">
        <w:t>, which found that Korea provided</w:t>
      </w:r>
      <w:r w:rsidR="3ABE1CE6">
        <w:t xml:space="preserve"> more than</w:t>
      </w:r>
      <w:r w:rsidR="7AE53C5A">
        <w:t xml:space="preserve"> $127bn in public financial support for overseas </w:t>
      </w:r>
      <w:r w:rsidR="3C0F338A">
        <w:t xml:space="preserve">oil </w:t>
      </w:r>
      <w:r w:rsidR="7AE53C5A">
        <w:t>and gas projects</w:t>
      </w:r>
      <w:r w:rsidR="6B824BBE">
        <w:t xml:space="preserve"> over the past decade</w:t>
      </w:r>
      <w:r w:rsidR="31966894">
        <w:t>, Youn said: “</w:t>
      </w:r>
      <w:r w:rsidR="41F1A8FA">
        <w:t xml:space="preserve">Public financial institutions must urgently respond to the </w:t>
      </w:r>
      <w:r w:rsidR="31966894">
        <w:t>IEA</w:t>
      </w:r>
      <w:r w:rsidR="41F1A8FA">
        <w:t xml:space="preserve"> findin</w:t>
      </w:r>
      <w:r w:rsidR="0078890E">
        <w:t xml:space="preserve">gs on </w:t>
      </w:r>
      <w:r w:rsidR="5A143D26">
        <w:t>stopping</w:t>
      </w:r>
      <w:r w:rsidR="31966894">
        <w:t xml:space="preserve"> new </w:t>
      </w:r>
      <w:r w:rsidR="41F1A8FA">
        <w:t>fossil fuel infrastructure and development</w:t>
      </w:r>
      <w:r w:rsidR="3DA9014E">
        <w:t xml:space="preserve">. </w:t>
      </w:r>
      <w:r w:rsidR="41F1A8FA">
        <w:t>South Korea, in particular, needs to immediately stop</w:t>
      </w:r>
      <w:r w:rsidR="264CF85D">
        <w:t xml:space="preserve"> </w:t>
      </w:r>
      <w:r w:rsidR="0AE9E08D">
        <w:t xml:space="preserve">new </w:t>
      </w:r>
      <w:r w:rsidR="41F1A8FA">
        <w:t xml:space="preserve">oil and gas financing, and establish plans to phase out </w:t>
      </w:r>
      <w:r w:rsidR="4DA2471D">
        <w:t xml:space="preserve">its </w:t>
      </w:r>
      <w:r w:rsidR="41F1A8FA">
        <w:t xml:space="preserve">existing </w:t>
      </w:r>
      <w:r w:rsidR="3C86FE23">
        <w:t xml:space="preserve">extensive </w:t>
      </w:r>
      <w:r w:rsidR="41F1A8FA">
        <w:t>support</w:t>
      </w:r>
      <w:r w:rsidR="264CF85D">
        <w:t xml:space="preserve"> for fossil fuels</w:t>
      </w:r>
      <w:r w:rsidR="16FB924A">
        <w:t xml:space="preserve">.” </w:t>
      </w:r>
    </w:p>
    <w:p w14:paraId="5EC005AE" w14:textId="07A6CEC3" w:rsidR="00CF39D8" w:rsidRPr="00685DEF" w:rsidRDefault="00CF39D8" w:rsidP="00A72F8E">
      <w:pPr>
        <w:spacing w:after="60" w:line="240" w:lineRule="auto"/>
        <w:jc w:val="both"/>
      </w:pPr>
    </w:p>
    <w:p w14:paraId="2FB5A04A" w14:textId="25333166" w:rsidR="00F974EF" w:rsidRDefault="782A1FB1" w:rsidP="00A72F8E">
      <w:pPr>
        <w:spacing w:after="60" w:line="240" w:lineRule="auto"/>
        <w:jc w:val="both"/>
      </w:pPr>
      <w:r>
        <w:t xml:space="preserve">Christof Wegner, Deputy Head of Division of Germany’s Ministry for Economic Affairs and Energy introduced </w:t>
      </w:r>
      <w:r w:rsidR="07D23C11">
        <w:t xml:space="preserve">the country’s current </w:t>
      </w:r>
      <w:r>
        <w:t>e</w:t>
      </w:r>
      <w:r w:rsidR="70DBB60A">
        <w:t>xport credit polic</w:t>
      </w:r>
      <w:r w:rsidR="5EB45255">
        <w:t>ies</w:t>
      </w:r>
      <w:r w:rsidR="70DBB60A">
        <w:t xml:space="preserve">, and </w:t>
      </w:r>
      <w:r w:rsidR="1985D5D5">
        <w:t>efforts</w:t>
      </w:r>
      <w:r w:rsidR="4DA16341">
        <w:t xml:space="preserve"> to</w:t>
      </w:r>
      <w:r w:rsidR="1985D5D5">
        <w:t xml:space="preserve"> a</w:t>
      </w:r>
      <w:r w:rsidR="085AA387">
        <w:t>lign finance with energy and climate policies</w:t>
      </w:r>
      <w:r w:rsidR="5CAF4462">
        <w:t>:</w:t>
      </w:r>
      <w:r w:rsidR="4B44CD87">
        <w:t xml:space="preserve"> “Germany</w:t>
      </w:r>
      <w:r w:rsidR="41296E71">
        <w:t xml:space="preserve"> is trying to ensure that its export finance policy follows rhetoric</w:t>
      </w:r>
      <w:r w:rsidR="0A9BB91A">
        <w:t xml:space="preserve"> for stronger climate action and energy transition.</w:t>
      </w:r>
      <w:r w:rsidR="1F871FED">
        <w:t xml:space="preserve"> But there are challenges in </w:t>
      </w:r>
      <w:r w:rsidR="740141D6">
        <w:t xml:space="preserve">building a proper incentive structure </w:t>
      </w:r>
      <w:r w:rsidR="59752E67">
        <w:t xml:space="preserve">for green finance </w:t>
      </w:r>
      <w:r w:rsidR="1F871FED">
        <w:t>under strict regulations.</w:t>
      </w:r>
      <w:r w:rsidR="0A9BB91A">
        <w:t xml:space="preserve"> </w:t>
      </w:r>
      <w:r w:rsidR="57B73DCC">
        <w:t xml:space="preserve">These policies must be in place, however, to enable energy transition for climate action.” </w:t>
      </w:r>
    </w:p>
    <w:p w14:paraId="7EDE673C" w14:textId="133E4FF1" w:rsidR="33902305" w:rsidRDefault="33902305" w:rsidP="00A72F8E">
      <w:pPr>
        <w:spacing w:after="60" w:line="240" w:lineRule="auto"/>
        <w:jc w:val="both"/>
      </w:pPr>
    </w:p>
    <w:p w14:paraId="7BA9F1ED" w14:textId="1146A9F8" w:rsidR="00F974EF" w:rsidRDefault="7084227E" w:rsidP="00A72F8E">
      <w:pPr>
        <w:spacing w:after="60" w:line="240" w:lineRule="auto"/>
        <w:jc w:val="both"/>
      </w:pPr>
      <w:r>
        <w:t>Industry and financial sector representatives in Korea also chimed i</w:t>
      </w:r>
      <w:r w:rsidR="27286F89">
        <w:t>n</w:t>
      </w:r>
      <w:r w:rsidR="1C72914C">
        <w:t>, expressing</w:t>
      </w:r>
      <w:r w:rsidR="27286F89">
        <w:t xml:space="preserve"> </w:t>
      </w:r>
      <w:r w:rsidR="2BA28C28">
        <w:t>the challenges</w:t>
      </w:r>
      <w:r w:rsidR="3CE29016">
        <w:t xml:space="preserve"> in </w:t>
      </w:r>
      <w:r w:rsidR="2CD31C71">
        <w:t xml:space="preserve">phasing out fossil fuel finance. </w:t>
      </w:r>
      <w:r w:rsidR="2A086D33">
        <w:t>Seung Dal Baek, Vice President of K-Sure</w:t>
      </w:r>
      <w:r w:rsidR="43149482">
        <w:t xml:space="preserve">: </w:t>
      </w:r>
      <w:r w:rsidR="1242D7E7">
        <w:t>“</w:t>
      </w:r>
      <w:r w:rsidR="0646506F">
        <w:t xml:space="preserve">As a public institution carrying the </w:t>
      </w:r>
      <w:r w:rsidR="00066EC1">
        <w:t>mission</w:t>
      </w:r>
      <w:r w:rsidR="0646506F">
        <w:t xml:space="preserve"> of supporting Korean co</w:t>
      </w:r>
      <w:r w:rsidR="77A4E341">
        <w:t>rporations’ growth in the international market, w</w:t>
      </w:r>
      <w:r w:rsidR="44BBEA18">
        <w:t>e</w:t>
      </w:r>
      <w:r w:rsidR="0CB64549">
        <w:t xml:space="preserve"> need</w:t>
      </w:r>
      <w:r w:rsidR="44BBEA18">
        <w:t xml:space="preserve"> to keep a balance between industrial development and </w:t>
      </w:r>
      <w:r w:rsidR="185C6F41">
        <w:t>environmental</w:t>
      </w:r>
      <w:r w:rsidR="3600D31E">
        <w:t xml:space="preserve"> protection</w:t>
      </w:r>
      <w:r w:rsidR="62E1A42D">
        <w:t>. However, we are willing to follow</w:t>
      </w:r>
      <w:r w:rsidR="7AF2E4E2">
        <w:t xml:space="preserve"> the trend in</w:t>
      </w:r>
      <w:r w:rsidR="62E1A42D">
        <w:t xml:space="preserve"> international regulations on fossil fuel restrictions</w:t>
      </w:r>
      <w:r w:rsidR="2AFACA82">
        <w:t>, especially among the OECD countries.</w:t>
      </w:r>
      <w:r w:rsidR="62E1A42D">
        <w:t xml:space="preserve">” </w:t>
      </w:r>
    </w:p>
    <w:p w14:paraId="083033B4" w14:textId="08E13472" w:rsidR="00F974EF" w:rsidRDefault="00F974EF" w:rsidP="00A72F8E">
      <w:pPr>
        <w:spacing w:after="60" w:line="240" w:lineRule="auto"/>
        <w:jc w:val="both"/>
      </w:pPr>
    </w:p>
    <w:p w14:paraId="227E2561" w14:textId="0EB942F9" w:rsidR="00F974EF" w:rsidRDefault="5F5482B9" w:rsidP="00A72F8E">
      <w:pPr>
        <w:spacing w:after="60" w:line="240" w:lineRule="auto"/>
        <w:jc w:val="both"/>
      </w:pPr>
      <w:r>
        <w:t>Yongho Son, Executive Director of Samsung C&amp;T,</w:t>
      </w:r>
      <w:r w:rsidR="4E6BA176">
        <w:t xml:space="preserve"> expressed similar concerns</w:t>
      </w:r>
      <w:r w:rsidR="7AF28D2F">
        <w:t xml:space="preserve"> while stressing the need for more discussion on just transition</w:t>
      </w:r>
      <w:r w:rsidR="37BAA053">
        <w:t xml:space="preserve">: </w:t>
      </w:r>
      <w:r w:rsidR="4E6BA176">
        <w:t>“</w:t>
      </w:r>
      <w:r w:rsidR="0E2782B2">
        <w:t>There</w:t>
      </w:r>
      <w:r w:rsidR="64FD9202">
        <w:t xml:space="preserve"> are</w:t>
      </w:r>
      <w:r w:rsidR="0E2782B2">
        <w:t xml:space="preserve"> still</w:t>
      </w:r>
      <w:r w:rsidR="5C09D02E">
        <w:t xml:space="preserve"> demands for</w:t>
      </w:r>
      <w:r w:rsidR="0E2782B2">
        <w:t xml:space="preserve"> fossil fuels</w:t>
      </w:r>
      <w:r w:rsidR="7B62BCF9">
        <w:t xml:space="preserve"> which the </w:t>
      </w:r>
      <w:r w:rsidR="0E2782B2">
        <w:t xml:space="preserve">Korean construction companies have </w:t>
      </w:r>
      <w:r w:rsidR="1C228592">
        <w:t>the</w:t>
      </w:r>
      <w:r w:rsidR="678CDC4C">
        <w:t xml:space="preserve"> </w:t>
      </w:r>
      <w:r w:rsidR="0E2782B2">
        <w:t>competitive edge</w:t>
      </w:r>
      <w:r w:rsidR="3CE24E2A">
        <w:t xml:space="preserve"> for</w:t>
      </w:r>
      <w:r w:rsidR="0E2782B2">
        <w:t>. W</w:t>
      </w:r>
      <w:r w:rsidR="18BF2290">
        <w:t xml:space="preserve">e need a balanced outlook on </w:t>
      </w:r>
      <w:r w:rsidR="008EA9B0">
        <w:t>the speed and cost of transition toward renewables</w:t>
      </w:r>
      <w:r w:rsidR="31BEFDCC">
        <w:t xml:space="preserve"> with ext</w:t>
      </w:r>
      <w:r w:rsidR="3AC2DBF7">
        <w:t>ensive discussions on just transition.”</w:t>
      </w:r>
    </w:p>
    <w:p w14:paraId="14E344CA" w14:textId="3A16DD77" w:rsidR="00F974EF" w:rsidRDefault="00F974EF" w:rsidP="00A72F8E">
      <w:pPr>
        <w:spacing w:after="60" w:line="240" w:lineRule="auto"/>
        <w:jc w:val="both"/>
      </w:pPr>
    </w:p>
    <w:p w14:paraId="24313769" w14:textId="4812EA38" w:rsidR="00F83397" w:rsidRPr="007F0D7E" w:rsidRDefault="11547730" w:rsidP="00A72F8E">
      <w:pPr>
        <w:spacing w:after="60" w:line="240" w:lineRule="auto"/>
        <w:jc w:val="both"/>
        <w:rPr>
          <w:rFonts w:eastAsia="Arial"/>
          <w:color w:val="201F1E"/>
        </w:rPr>
      </w:pPr>
      <w:r w:rsidRPr="2980B85E">
        <w:rPr>
          <w:rFonts w:eastAsia="Arial"/>
          <w:color w:val="201F1E"/>
        </w:rPr>
        <w:t xml:space="preserve">Gerd </w:t>
      </w:r>
      <w:r w:rsidRPr="1615C9C6">
        <w:rPr>
          <w:rFonts w:eastAsia="Arial"/>
          <w:color w:val="201F1E"/>
        </w:rPr>
        <w:t>Le</w:t>
      </w:r>
      <w:r w:rsidR="1EA37A16" w:rsidRPr="1615C9C6">
        <w:rPr>
          <w:rFonts w:eastAsia="Arial"/>
          <w:color w:val="201F1E"/>
        </w:rPr>
        <w:t>i</w:t>
      </w:r>
      <w:r w:rsidRPr="1615C9C6">
        <w:rPr>
          <w:rFonts w:eastAsia="Arial"/>
          <w:color w:val="201F1E"/>
        </w:rPr>
        <w:t>pold</w:t>
      </w:r>
      <w:r w:rsidRPr="2980B85E">
        <w:rPr>
          <w:rFonts w:eastAsia="Arial"/>
          <w:color w:val="201F1E"/>
        </w:rPr>
        <w:t xml:space="preserve">, </w:t>
      </w:r>
      <w:r w:rsidR="2F59FFBD" w:rsidRPr="2980B85E">
        <w:rPr>
          <w:rFonts w:eastAsia="Arial"/>
          <w:color w:val="201F1E"/>
        </w:rPr>
        <w:t>Program D</w:t>
      </w:r>
      <w:r w:rsidR="13F2AB93" w:rsidRPr="2980B85E">
        <w:rPr>
          <w:rFonts w:eastAsia="Arial"/>
          <w:color w:val="201F1E"/>
        </w:rPr>
        <w:t>i</w:t>
      </w:r>
      <w:r w:rsidR="2F59FFBD" w:rsidRPr="2980B85E">
        <w:rPr>
          <w:rFonts w:eastAsia="Arial"/>
          <w:color w:val="201F1E"/>
        </w:rPr>
        <w:t>rector of Climate Transparency,</w:t>
      </w:r>
      <w:r w:rsidRPr="2980B85E">
        <w:rPr>
          <w:rFonts w:eastAsia="Arial"/>
          <w:color w:val="201F1E"/>
        </w:rPr>
        <w:t xml:space="preserve"> </w:t>
      </w:r>
      <w:r w:rsidR="2FE7FED0" w:rsidRPr="57CA95D0">
        <w:rPr>
          <w:rFonts w:eastAsia="Arial"/>
          <w:color w:val="201F1E"/>
        </w:rPr>
        <w:t xml:space="preserve">closed the event with remarks on the </w:t>
      </w:r>
      <w:r w:rsidR="2FE7FED0" w:rsidRPr="1D9B7D57">
        <w:rPr>
          <w:rFonts w:eastAsia="Arial"/>
          <w:color w:val="201F1E"/>
        </w:rPr>
        <w:t xml:space="preserve">importance of public </w:t>
      </w:r>
      <w:r w:rsidR="71D76817" w:rsidRPr="75924F54">
        <w:rPr>
          <w:rFonts w:eastAsia="Arial"/>
          <w:color w:val="201F1E"/>
        </w:rPr>
        <w:t xml:space="preserve">finance </w:t>
      </w:r>
      <w:r w:rsidR="71D76817" w:rsidRPr="0DBADB12">
        <w:rPr>
          <w:rFonts w:eastAsia="Arial"/>
          <w:color w:val="201F1E"/>
        </w:rPr>
        <w:t xml:space="preserve">in steering </w:t>
      </w:r>
      <w:r w:rsidR="71D76817" w:rsidRPr="3C367B63">
        <w:rPr>
          <w:rFonts w:eastAsia="Arial"/>
          <w:color w:val="201F1E"/>
        </w:rPr>
        <w:t>energy transition</w:t>
      </w:r>
      <w:r w:rsidRPr="2980B85E">
        <w:rPr>
          <w:rFonts w:eastAsia="Arial"/>
          <w:color w:val="201F1E"/>
        </w:rPr>
        <w:t xml:space="preserve">: "As major economies and public financiers </w:t>
      </w:r>
      <w:r w:rsidRPr="0791BF6D">
        <w:rPr>
          <w:rFonts w:eastAsia="Arial"/>
          <w:color w:val="201F1E"/>
        </w:rPr>
        <w:t>S</w:t>
      </w:r>
      <w:r w:rsidR="240EDC41" w:rsidRPr="0791BF6D">
        <w:rPr>
          <w:rFonts w:eastAsia="Arial"/>
          <w:color w:val="201F1E"/>
        </w:rPr>
        <w:t>outh</w:t>
      </w:r>
      <w:r w:rsidRPr="2980B85E">
        <w:rPr>
          <w:rFonts w:eastAsia="Arial"/>
          <w:color w:val="201F1E"/>
        </w:rPr>
        <w:t xml:space="preserve"> Korea and Germany have a critical role to play in phasing out fossil fuels and enabling clean energy globally. This is why Germany's and Korea's public financial institutions have to provide the right signals to the private sector.” </w:t>
      </w:r>
    </w:p>
    <w:p w14:paraId="405B84E6" w14:textId="3D6606B6" w:rsidR="00F83397" w:rsidRPr="007F0D7E" w:rsidRDefault="00F83397" w:rsidP="00A72F8E">
      <w:pPr>
        <w:spacing w:after="60" w:line="240" w:lineRule="auto"/>
        <w:jc w:val="both"/>
      </w:pPr>
    </w:p>
    <w:p w14:paraId="53A2ED31" w14:textId="44EB510E" w:rsidR="00CF39D8" w:rsidRDefault="31966894" w:rsidP="00A72F8E">
      <w:pPr>
        <w:spacing w:after="60" w:line="240" w:lineRule="auto"/>
        <w:jc w:val="both"/>
        <w:rPr>
          <w:b/>
          <w:bCs/>
        </w:rPr>
      </w:pPr>
      <w:r w:rsidRPr="0B253592">
        <w:rPr>
          <w:b/>
          <w:bCs/>
        </w:rPr>
        <w:t xml:space="preserve">ENDS. </w:t>
      </w:r>
    </w:p>
    <w:p w14:paraId="03D57C52" w14:textId="6182A160" w:rsidR="0B253592" w:rsidRDefault="0B253592" w:rsidP="00A72F8E">
      <w:pPr>
        <w:spacing w:after="60" w:line="240" w:lineRule="auto"/>
        <w:jc w:val="both"/>
      </w:pPr>
    </w:p>
    <w:p w14:paraId="50DFA382" w14:textId="135B042B" w:rsidR="0B253592" w:rsidRPr="00A72F8E" w:rsidRDefault="623DDA96" w:rsidP="00A72F8E">
      <w:pPr>
        <w:spacing w:after="60" w:line="240" w:lineRule="auto"/>
        <w:jc w:val="both"/>
        <w:rPr>
          <w:i/>
          <w:iCs/>
        </w:rPr>
      </w:pPr>
      <w:r w:rsidRPr="0B253592">
        <w:rPr>
          <w:i/>
          <w:iCs/>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p>
    <w:p w14:paraId="531693E1" w14:textId="3FA00C81" w:rsidR="623DDA96" w:rsidRDefault="623DDA96" w:rsidP="00A72F8E">
      <w:pPr>
        <w:spacing w:beforeAutospacing="1" w:after="60" w:line="240" w:lineRule="auto"/>
        <w:jc w:val="both"/>
        <w:rPr>
          <w:rFonts w:eastAsia="Arial"/>
          <w:i/>
          <w:iCs/>
        </w:rPr>
      </w:pPr>
      <w:r w:rsidRPr="0B253592">
        <w:rPr>
          <w:rFonts w:eastAsia="Arial"/>
          <w:i/>
          <w:iCs/>
        </w:rPr>
        <w:t>Climate Transparency is a global partnership of 14 think tanks and NGOs that brings together experts from the majority of G20 countries. Our mission is to encourage ambitious climate action in the G20 countries: we inform policymakers and stimulate national debate.</w:t>
      </w:r>
    </w:p>
    <w:p w14:paraId="1C76B4D1" w14:textId="5B1FBE95" w:rsidR="623DDA96" w:rsidRDefault="623DDA96" w:rsidP="0B253592">
      <w:pPr>
        <w:spacing w:beforeAutospacing="1" w:after="60" w:line="240" w:lineRule="auto"/>
        <w:rPr>
          <w:rFonts w:eastAsia="Arial"/>
          <w:i/>
          <w:iCs/>
          <w:highlight w:val="yellow"/>
        </w:rPr>
      </w:pPr>
    </w:p>
    <w:p w14:paraId="5EBB29A7" w14:textId="493A6A23" w:rsidR="0B253592" w:rsidRDefault="0B253592" w:rsidP="0B253592">
      <w:pPr>
        <w:spacing w:after="60" w:line="240" w:lineRule="auto"/>
        <w:rPr>
          <w:b/>
          <w:bCs/>
        </w:rPr>
      </w:pPr>
    </w:p>
    <w:p w14:paraId="12914DF2" w14:textId="5FCB8C74" w:rsidR="00CF39D8" w:rsidRDefault="00CF39D8" w:rsidP="00461B66">
      <w:pPr>
        <w:spacing w:after="60" w:line="240" w:lineRule="auto"/>
      </w:pPr>
      <w:r w:rsidRPr="714A2957">
        <w:rPr>
          <w:b/>
          <w:bCs/>
        </w:rPr>
        <w:t>For media inquiries, please reach out to:</w:t>
      </w:r>
      <w:r>
        <w:t xml:space="preserve"> </w:t>
      </w:r>
    </w:p>
    <w:p w14:paraId="1F632C70" w14:textId="5020E60D" w:rsidR="1E2F6A5C" w:rsidRDefault="1E2F6A5C" w:rsidP="1E2F6A5C">
      <w:pPr>
        <w:spacing w:after="60" w:line="240" w:lineRule="auto"/>
      </w:pPr>
    </w:p>
    <w:p w14:paraId="077828A5" w14:textId="7B9AE2F7" w:rsidR="00461B66" w:rsidRDefault="75DE6628" w:rsidP="1E2F6A5C">
      <w:pPr>
        <w:spacing w:after="60" w:line="240" w:lineRule="auto"/>
        <w:rPr>
          <w:lang w:val="en-GB"/>
        </w:rPr>
      </w:pPr>
      <w:r>
        <w:t>Jeeyeon Song</w:t>
      </w:r>
      <w:r w:rsidR="00021494">
        <w:t>,</w:t>
      </w:r>
      <w:r w:rsidR="0DA62BE4">
        <w:t xml:space="preserve"> </w:t>
      </w:r>
      <w:r w:rsidR="2097573C">
        <w:t>Communications Officer</w:t>
      </w:r>
    </w:p>
    <w:p w14:paraId="4F5F1FFD" w14:textId="25BB8ED5" w:rsidR="00461B66" w:rsidRDefault="0DA62BE4" w:rsidP="00021494">
      <w:pPr>
        <w:spacing w:after="60" w:line="240" w:lineRule="auto"/>
      </w:pPr>
      <w:r>
        <w:t>Solutions for Our Climate,</w:t>
      </w:r>
      <w:r w:rsidR="00021494">
        <w:t xml:space="preserve"> </w:t>
      </w:r>
      <w:hyperlink r:id="rId10">
        <w:r w:rsidR="6483DCEC" w:rsidRPr="714A2957">
          <w:rPr>
            <w:rStyle w:val="a3"/>
          </w:rPr>
          <w:t>je</w:t>
        </w:r>
        <w:r w:rsidR="3228F69B" w:rsidRPr="714A2957">
          <w:rPr>
            <w:rStyle w:val="a3"/>
          </w:rPr>
          <w:t>eyeon.song@forourclimate.org</w:t>
        </w:r>
      </w:hyperlink>
    </w:p>
    <w:p w14:paraId="2ED5E8E0" w14:textId="071F6A1B" w:rsidR="1E2F6A5C" w:rsidRDefault="1E2F6A5C" w:rsidP="1E2F6A5C">
      <w:pPr>
        <w:spacing w:after="60" w:line="240" w:lineRule="auto"/>
      </w:pPr>
    </w:p>
    <w:p w14:paraId="4E418824" w14:textId="50A42038" w:rsidR="6FA09AFF" w:rsidRDefault="6FA09AFF" w:rsidP="1E2F6A5C">
      <w:pPr>
        <w:spacing w:after="60" w:line="240" w:lineRule="auto"/>
      </w:pPr>
      <w:r>
        <w:t>Chiyang</w:t>
      </w:r>
      <w:r w:rsidR="6CF89E7C">
        <w:t xml:space="preserve"> Choi, Press &amp; Public Affairs</w:t>
      </w:r>
    </w:p>
    <w:p w14:paraId="0ADAF571" w14:textId="291F8B7C" w:rsidR="6CF89E7C" w:rsidRDefault="6CF89E7C" w:rsidP="0D5B1663">
      <w:pPr>
        <w:spacing w:after="60" w:line="240" w:lineRule="auto"/>
        <w:rPr>
          <w:rFonts w:ascii="Calibri" w:eastAsia="Calibri" w:hAnsi="Calibri" w:cs="Calibri"/>
          <w:color w:val="1F497D"/>
          <w:sz w:val="18"/>
          <w:szCs w:val="18"/>
        </w:rPr>
      </w:pPr>
      <w:r>
        <w:t>German Embassy Seoul</w:t>
      </w:r>
      <w:r w:rsidR="6FA09AFF">
        <w:t xml:space="preserve"> </w:t>
      </w:r>
      <w:hyperlink r:id="rId11">
        <w:r w:rsidR="6FA09AFF" w:rsidRPr="0D5B1663">
          <w:rPr>
            <w:rStyle w:val="a3"/>
          </w:rPr>
          <w:t>pr-10@seou.auswaertiges-amt.de</w:t>
        </w:r>
      </w:hyperlink>
    </w:p>
    <w:p w14:paraId="2AD33597" w14:textId="1483355F" w:rsidR="0D5B1663" w:rsidRDefault="0D5B1663" w:rsidP="0D5B1663">
      <w:pPr>
        <w:spacing w:after="60" w:line="240" w:lineRule="auto"/>
      </w:pPr>
    </w:p>
    <w:p w14:paraId="4ACEE177" w14:textId="63DC096B" w:rsidR="24757669" w:rsidRDefault="24757669" w:rsidP="0B253592">
      <w:pPr>
        <w:spacing w:after="60" w:line="240" w:lineRule="auto"/>
      </w:pPr>
      <w:r>
        <w:t>Aleksandra Kotur, Project and Communications Coordinator</w:t>
      </w:r>
    </w:p>
    <w:p w14:paraId="38AF20CC" w14:textId="64A2198E" w:rsidR="24757669" w:rsidRDefault="24757669" w:rsidP="0B253592">
      <w:pPr>
        <w:spacing w:after="60" w:line="240" w:lineRule="auto"/>
      </w:pPr>
      <w:r>
        <w:t xml:space="preserve">Climate Transparency, </w:t>
      </w:r>
      <w:hyperlink r:id="rId12">
        <w:r w:rsidRPr="0B253592">
          <w:rPr>
            <w:rStyle w:val="a3"/>
          </w:rPr>
          <w:t>akotur@governance-platform.org</w:t>
        </w:r>
      </w:hyperlink>
    </w:p>
    <w:p w14:paraId="3F57FB8E" w14:textId="195009C3" w:rsidR="1E2F6A5C" w:rsidRDefault="1E2F6A5C" w:rsidP="1E2F6A5C">
      <w:pPr>
        <w:spacing w:after="60" w:line="240" w:lineRule="auto"/>
      </w:pPr>
    </w:p>
    <w:p w14:paraId="6E699B26" w14:textId="74924894" w:rsidR="30DF464B" w:rsidRDefault="30DF464B" w:rsidP="1E2F6A5C">
      <w:pPr>
        <w:spacing w:after="60" w:line="240" w:lineRule="auto"/>
        <w:rPr>
          <w:b/>
          <w:bCs/>
        </w:rPr>
      </w:pPr>
      <w:r w:rsidRPr="1E2F6A5C">
        <w:rPr>
          <w:b/>
          <w:bCs/>
        </w:rPr>
        <w:t xml:space="preserve">Photos of the event can be found </w:t>
      </w:r>
      <w:hyperlink r:id="rId13" w:history="1">
        <w:r w:rsidRPr="00A72F8E">
          <w:rPr>
            <w:rStyle w:val="a3"/>
            <w:b/>
            <w:bCs/>
          </w:rPr>
          <w:t>here</w:t>
        </w:r>
      </w:hyperlink>
      <w:r w:rsidRPr="1E2F6A5C">
        <w:rPr>
          <w:b/>
          <w:bCs/>
        </w:rPr>
        <w:t>.</w:t>
      </w:r>
    </w:p>
    <w:p w14:paraId="2FB43ECB" w14:textId="34E03722" w:rsidR="00461B66" w:rsidRPr="002D6AD2" w:rsidRDefault="00461B66" w:rsidP="0B253592">
      <w:pPr>
        <w:spacing w:before="100" w:beforeAutospacing="1" w:after="60" w:line="240" w:lineRule="auto"/>
      </w:pPr>
    </w:p>
    <w:p w14:paraId="31D0056E" w14:textId="77777777" w:rsidR="00FC4F2C" w:rsidRPr="00461B66" w:rsidRDefault="00FC4F2C"/>
    <w:sectPr w:rsidR="00FC4F2C" w:rsidRPr="00461B66">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ADA8" w14:textId="77777777" w:rsidR="00A37EA2" w:rsidRDefault="00A37EA2">
      <w:pPr>
        <w:spacing w:line="240" w:lineRule="auto"/>
      </w:pPr>
      <w:r>
        <w:separator/>
      </w:r>
    </w:p>
  </w:endnote>
  <w:endnote w:type="continuationSeparator" w:id="0">
    <w:p w14:paraId="524BFF5E" w14:textId="77777777" w:rsidR="00A37EA2" w:rsidRDefault="00A37EA2">
      <w:pPr>
        <w:spacing w:line="240" w:lineRule="auto"/>
      </w:pPr>
      <w:r>
        <w:continuationSeparator/>
      </w:r>
    </w:p>
  </w:endnote>
  <w:endnote w:type="continuationNotice" w:id="1">
    <w:p w14:paraId="6F271146" w14:textId="77777777" w:rsidR="00A37EA2" w:rsidRDefault="00A37E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02BC4" w14:paraId="6C480800" w14:textId="77777777" w:rsidTr="00E02BC4">
      <w:tc>
        <w:tcPr>
          <w:tcW w:w="3120" w:type="dxa"/>
        </w:tcPr>
        <w:p w14:paraId="7771B78E" w14:textId="77777777" w:rsidR="00E02BC4" w:rsidRDefault="00E02BC4" w:rsidP="00E02BC4">
          <w:pPr>
            <w:pStyle w:val="a4"/>
            <w:ind w:left="-115"/>
          </w:pPr>
        </w:p>
      </w:tc>
      <w:tc>
        <w:tcPr>
          <w:tcW w:w="3120" w:type="dxa"/>
        </w:tcPr>
        <w:p w14:paraId="609BB06E" w14:textId="77777777" w:rsidR="00E02BC4" w:rsidRDefault="00E02BC4" w:rsidP="00E02BC4">
          <w:pPr>
            <w:pStyle w:val="a4"/>
            <w:jc w:val="center"/>
          </w:pPr>
        </w:p>
      </w:tc>
      <w:tc>
        <w:tcPr>
          <w:tcW w:w="3120" w:type="dxa"/>
        </w:tcPr>
        <w:p w14:paraId="4FCC50E4" w14:textId="77777777" w:rsidR="00E02BC4" w:rsidRDefault="00E02BC4" w:rsidP="00E02BC4">
          <w:pPr>
            <w:pStyle w:val="a4"/>
            <w:ind w:right="-115"/>
            <w:jc w:val="right"/>
          </w:pPr>
        </w:p>
      </w:tc>
    </w:tr>
  </w:tbl>
  <w:p w14:paraId="2267EBA7" w14:textId="77777777" w:rsidR="00E02BC4" w:rsidRDefault="00E02BC4" w:rsidP="00E02B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905D" w14:textId="77777777" w:rsidR="00A37EA2" w:rsidRDefault="00A37EA2">
      <w:pPr>
        <w:spacing w:line="240" w:lineRule="auto"/>
      </w:pPr>
      <w:r>
        <w:separator/>
      </w:r>
    </w:p>
  </w:footnote>
  <w:footnote w:type="continuationSeparator" w:id="0">
    <w:p w14:paraId="24661293" w14:textId="77777777" w:rsidR="00A37EA2" w:rsidRDefault="00A37EA2">
      <w:pPr>
        <w:spacing w:line="240" w:lineRule="auto"/>
      </w:pPr>
      <w:r>
        <w:continuationSeparator/>
      </w:r>
    </w:p>
  </w:footnote>
  <w:footnote w:type="continuationNotice" w:id="1">
    <w:p w14:paraId="7CD33207" w14:textId="77777777" w:rsidR="00A37EA2" w:rsidRDefault="00A37E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02BC4" w14:paraId="758AF751" w14:textId="77777777" w:rsidTr="00E02BC4">
      <w:tc>
        <w:tcPr>
          <w:tcW w:w="3120" w:type="dxa"/>
        </w:tcPr>
        <w:p w14:paraId="46147DAD" w14:textId="77777777" w:rsidR="00E02BC4" w:rsidRDefault="00E02BC4" w:rsidP="00E02BC4">
          <w:pPr>
            <w:pStyle w:val="a4"/>
            <w:ind w:left="-115"/>
          </w:pPr>
        </w:p>
      </w:tc>
      <w:tc>
        <w:tcPr>
          <w:tcW w:w="3120" w:type="dxa"/>
        </w:tcPr>
        <w:p w14:paraId="1B263F46" w14:textId="77777777" w:rsidR="00E02BC4" w:rsidRDefault="00E02BC4" w:rsidP="00E02BC4">
          <w:pPr>
            <w:pStyle w:val="a4"/>
            <w:jc w:val="center"/>
          </w:pPr>
        </w:p>
      </w:tc>
      <w:tc>
        <w:tcPr>
          <w:tcW w:w="3120" w:type="dxa"/>
        </w:tcPr>
        <w:p w14:paraId="255629B6" w14:textId="77777777" w:rsidR="00E02BC4" w:rsidRDefault="00E02BC4" w:rsidP="00E02BC4">
          <w:pPr>
            <w:pStyle w:val="a4"/>
            <w:ind w:right="-115"/>
            <w:jc w:val="right"/>
          </w:pPr>
        </w:p>
      </w:tc>
    </w:tr>
  </w:tbl>
  <w:p w14:paraId="6F3ED436" w14:textId="77777777" w:rsidR="00E02BC4" w:rsidRDefault="00E02BC4" w:rsidP="00E02B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6CF"/>
    <w:multiLevelType w:val="hybridMultilevel"/>
    <w:tmpl w:val="B4F49612"/>
    <w:lvl w:ilvl="0" w:tplc="04090001">
      <w:start w:val="1"/>
      <w:numFmt w:val="bullet"/>
      <w:lvlText w:val=""/>
      <w:lvlJc w:val="left"/>
      <w:pPr>
        <w:ind w:left="659" w:hanging="400"/>
      </w:pPr>
      <w:rPr>
        <w:rFonts w:ascii="Wingdings" w:hAnsi="Wingdings" w:hint="default"/>
      </w:rPr>
    </w:lvl>
    <w:lvl w:ilvl="1" w:tplc="04090003" w:tentative="1">
      <w:start w:val="1"/>
      <w:numFmt w:val="bullet"/>
      <w:lvlText w:val=""/>
      <w:lvlJc w:val="left"/>
      <w:pPr>
        <w:ind w:left="1059" w:hanging="400"/>
      </w:pPr>
      <w:rPr>
        <w:rFonts w:ascii="Wingdings" w:hAnsi="Wingdings" w:hint="default"/>
      </w:rPr>
    </w:lvl>
    <w:lvl w:ilvl="2" w:tplc="04090005" w:tentative="1">
      <w:start w:val="1"/>
      <w:numFmt w:val="bullet"/>
      <w:lvlText w:val=""/>
      <w:lvlJc w:val="left"/>
      <w:pPr>
        <w:ind w:left="1459" w:hanging="400"/>
      </w:pPr>
      <w:rPr>
        <w:rFonts w:ascii="Wingdings" w:hAnsi="Wingdings" w:hint="default"/>
      </w:rPr>
    </w:lvl>
    <w:lvl w:ilvl="3" w:tplc="04090001" w:tentative="1">
      <w:start w:val="1"/>
      <w:numFmt w:val="bullet"/>
      <w:lvlText w:val=""/>
      <w:lvlJc w:val="left"/>
      <w:pPr>
        <w:ind w:left="1859" w:hanging="400"/>
      </w:pPr>
      <w:rPr>
        <w:rFonts w:ascii="Wingdings" w:hAnsi="Wingdings" w:hint="default"/>
      </w:rPr>
    </w:lvl>
    <w:lvl w:ilvl="4" w:tplc="04090003" w:tentative="1">
      <w:start w:val="1"/>
      <w:numFmt w:val="bullet"/>
      <w:lvlText w:val=""/>
      <w:lvlJc w:val="left"/>
      <w:pPr>
        <w:ind w:left="2259" w:hanging="400"/>
      </w:pPr>
      <w:rPr>
        <w:rFonts w:ascii="Wingdings" w:hAnsi="Wingdings" w:hint="default"/>
      </w:rPr>
    </w:lvl>
    <w:lvl w:ilvl="5" w:tplc="04090005" w:tentative="1">
      <w:start w:val="1"/>
      <w:numFmt w:val="bullet"/>
      <w:lvlText w:val=""/>
      <w:lvlJc w:val="left"/>
      <w:pPr>
        <w:ind w:left="2659" w:hanging="400"/>
      </w:pPr>
      <w:rPr>
        <w:rFonts w:ascii="Wingdings" w:hAnsi="Wingdings" w:hint="default"/>
      </w:rPr>
    </w:lvl>
    <w:lvl w:ilvl="6" w:tplc="04090001" w:tentative="1">
      <w:start w:val="1"/>
      <w:numFmt w:val="bullet"/>
      <w:lvlText w:val=""/>
      <w:lvlJc w:val="left"/>
      <w:pPr>
        <w:ind w:left="3059" w:hanging="400"/>
      </w:pPr>
      <w:rPr>
        <w:rFonts w:ascii="Wingdings" w:hAnsi="Wingdings" w:hint="default"/>
      </w:rPr>
    </w:lvl>
    <w:lvl w:ilvl="7" w:tplc="04090003" w:tentative="1">
      <w:start w:val="1"/>
      <w:numFmt w:val="bullet"/>
      <w:lvlText w:val=""/>
      <w:lvlJc w:val="left"/>
      <w:pPr>
        <w:ind w:left="3459" w:hanging="400"/>
      </w:pPr>
      <w:rPr>
        <w:rFonts w:ascii="Wingdings" w:hAnsi="Wingdings" w:hint="default"/>
      </w:rPr>
    </w:lvl>
    <w:lvl w:ilvl="8" w:tplc="04090005" w:tentative="1">
      <w:start w:val="1"/>
      <w:numFmt w:val="bullet"/>
      <w:lvlText w:val=""/>
      <w:lvlJc w:val="left"/>
      <w:pPr>
        <w:ind w:left="3859" w:hanging="400"/>
      </w:pPr>
      <w:rPr>
        <w:rFonts w:ascii="Wingdings" w:hAnsi="Wingdings" w:hint="default"/>
      </w:rPr>
    </w:lvl>
  </w:abstractNum>
  <w:abstractNum w:abstractNumId="1" w15:restartNumberingAfterBreak="0">
    <w:nsid w:val="0FF84C99"/>
    <w:multiLevelType w:val="hybridMultilevel"/>
    <w:tmpl w:val="9ADA0A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3387B6B"/>
    <w:multiLevelType w:val="multilevel"/>
    <w:tmpl w:val="2AE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D1405"/>
    <w:multiLevelType w:val="hybridMultilevel"/>
    <w:tmpl w:val="FFFFFFFF"/>
    <w:lvl w:ilvl="0" w:tplc="6B924F1E">
      <w:start w:val="1"/>
      <w:numFmt w:val="bullet"/>
      <w:lvlText w:val="-"/>
      <w:lvlJc w:val="left"/>
      <w:pPr>
        <w:ind w:left="800" w:hanging="400"/>
      </w:pPr>
      <w:rPr>
        <w:rFonts w:ascii="Calibri" w:hAnsi="Calibri" w:hint="default"/>
      </w:rPr>
    </w:lvl>
    <w:lvl w:ilvl="1" w:tplc="B0A06C70">
      <w:start w:val="1"/>
      <w:numFmt w:val="bullet"/>
      <w:lvlText w:val="o"/>
      <w:lvlJc w:val="left"/>
      <w:pPr>
        <w:ind w:left="1200" w:hanging="400"/>
      </w:pPr>
      <w:rPr>
        <w:rFonts w:ascii="Courier New" w:hAnsi="Courier New" w:hint="default"/>
      </w:rPr>
    </w:lvl>
    <w:lvl w:ilvl="2" w:tplc="64AC8728">
      <w:start w:val="1"/>
      <w:numFmt w:val="bullet"/>
      <w:lvlText w:val=""/>
      <w:lvlJc w:val="left"/>
      <w:pPr>
        <w:ind w:left="1600" w:hanging="400"/>
      </w:pPr>
      <w:rPr>
        <w:rFonts w:ascii="Wingdings" w:hAnsi="Wingdings" w:hint="default"/>
      </w:rPr>
    </w:lvl>
    <w:lvl w:ilvl="3" w:tplc="6BB0E1EE">
      <w:start w:val="1"/>
      <w:numFmt w:val="bullet"/>
      <w:lvlText w:val=""/>
      <w:lvlJc w:val="left"/>
      <w:pPr>
        <w:ind w:left="2000" w:hanging="400"/>
      </w:pPr>
      <w:rPr>
        <w:rFonts w:ascii="Symbol" w:hAnsi="Symbol" w:hint="default"/>
      </w:rPr>
    </w:lvl>
    <w:lvl w:ilvl="4" w:tplc="FF6C5DC6">
      <w:start w:val="1"/>
      <w:numFmt w:val="bullet"/>
      <w:lvlText w:val="o"/>
      <w:lvlJc w:val="left"/>
      <w:pPr>
        <w:ind w:left="2400" w:hanging="400"/>
      </w:pPr>
      <w:rPr>
        <w:rFonts w:ascii="Courier New" w:hAnsi="Courier New" w:hint="default"/>
      </w:rPr>
    </w:lvl>
    <w:lvl w:ilvl="5" w:tplc="DAE2AA12">
      <w:start w:val="1"/>
      <w:numFmt w:val="bullet"/>
      <w:lvlText w:val=""/>
      <w:lvlJc w:val="left"/>
      <w:pPr>
        <w:ind w:left="2800" w:hanging="400"/>
      </w:pPr>
      <w:rPr>
        <w:rFonts w:ascii="Wingdings" w:hAnsi="Wingdings" w:hint="default"/>
      </w:rPr>
    </w:lvl>
    <w:lvl w:ilvl="6" w:tplc="15A81220">
      <w:start w:val="1"/>
      <w:numFmt w:val="bullet"/>
      <w:lvlText w:val=""/>
      <w:lvlJc w:val="left"/>
      <w:pPr>
        <w:ind w:left="3200" w:hanging="400"/>
      </w:pPr>
      <w:rPr>
        <w:rFonts w:ascii="Symbol" w:hAnsi="Symbol" w:hint="default"/>
      </w:rPr>
    </w:lvl>
    <w:lvl w:ilvl="7" w:tplc="947CF194">
      <w:start w:val="1"/>
      <w:numFmt w:val="bullet"/>
      <w:lvlText w:val="o"/>
      <w:lvlJc w:val="left"/>
      <w:pPr>
        <w:ind w:left="3600" w:hanging="400"/>
      </w:pPr>
      <w:rPr>
        <w:rFonts w:ascii="Courier New" w:hAnsi="Courier New" w:hint="default"/>
      </w:rPr>
    </w:lvl>
    <w:lvl w:ilvl="8" w:tplc="7B8E571C">
      <w:start w:val="1"/>
      <w:numFmt w:val="bullet"/>
      <w:lvlText w:val=""/>
      <w:lvlJc w:val="left"/>
      <w:pPr>
        <w:ind w:left="4000" w:hanging="400"/>
      </w:pPr>
      <w:rPr>
        <w:rFonts w:ascii="Wingdings" w:hAnsi="Wingdings" w:hint="default"/>
      </w:rPr>
    </w:lvl>
  </w:abstractNum>
  <w:abstractNum w:abstractNumId="4" w15:restartNumberingAfterBreak="0">
    <w:nsid w:val="6AE77E72"/>
    <w:multiLevelType w:val="hybridMultilevel"/>
    <w:tmpl w:val="551697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66"/>
    <w:rsid w:val="00010A85"/>
    <w:rsid w:val="00012863"/>
    <w:rsid w:val="00017293"/>
    <w:rsid w:val="00021494"/>
    <w:rsid w:val="000233AE"/>
    <w:rsid w:val="00033386"/>
    <w:rsid w:val="000451E3"/>
    <w:rsid w:val="0004722C"/>
    <w:rsid w:val="00053A4C"/>
    <w:rsid w:val="00066EC1"/>
    <w:rsid w:val="0008219F"/>
    <w:rsid w:val="00083B09"/>
    <w:rsid w:val="00085623"/>
    <w:rsid w:val="000918AD"/>
    <w:rsid w:val="00093C1D"/>
    <w:rsid w:val="001231DF"/>
    <w:rsid w:val="001259EC"/>
    <w:rsid w:val="00141D63"/>
    <w:rsid w:val="00172520"/>
    <w:rsid w:val="00190109"/>
    <w:rsid w:val="001C04DB"/>
    <w:rsid w:val="001F3FCA"/>
    <w:rsid w:val="00235FA2"/>
    <w:rsid w:val="002672AA"/>
    <w:rsid w:val="0028044B"/>
    <w:rsid w:val="00290B4D"/>
    <w:rsid w:val="002B303B"/>
    <w:rsid w:val="002B5DB0"/>
    <w:rsid w:val="002C3832"/>
    <w:rsid w:val="002D7A83"/>
    <w:rsid w:val="003407C4"/>
    <w:rsid w:val="003430AD"/>
    <w:rsid w:val="0035025E"/>
    <w:rsid w:val="00355D7A"/>
    <w:rsid w:val="003854F3"/>
    <w:rsid w:val="003A6A2A"/>
    <w:rsid w:val="003D7FCA"/>
    <w:rsid w:val="003E2F26"/>
    <w:rsid w:val="003E4817"/>
    <w:rsid w:val="00407BA3"/>
    <w:rsid w:val="00412612"/>
    <w:rsid w:val="00461B66"/>
    <w:rsid w:val="004626D4"/>
    <w:rsid w:val="00486B17"/>
    <w:rsid w:val="00487F2C"/>
    <w:rsid w:val="00499C93"/>
    <w:rsid w:val="004A1BEE"/>
    <w:rsid w:val="004B2ABC"/>
    <w:rsid w:val="004B706F"/>
    <w:rsid w:val="004B7283"/>
    <w:rsid w:val="004C0297"/>
    <w:rsid w:val="004C3966"/>
    <w:rsid w:val="004C7366"/>
    <w:rsid w:val="004D54C6"/>
    <w:rsid w:val="004D704B"/>
    <w:rsid w:val="005055D9"/>
    <w:rsid w:val="0051049F"/>
    <w:rsid w:val="005257B5"/>
    <w:rsid w:val="00531CFA"/>
    <w:rsid w:val="00532721"/>
    <w:rsid w:val="00592543"/>
    <w:rsid w:val="0063CF7A"/>
    <w:rsid w:val="0067308C"/>
    <w:rsid w:val="00681A14"/>
    <w:rsid w:val="0068457C"/>
    <w:rsid w:val="00685DEF"/>
    <w:rsid w:val="006A673A"/>
    <w:rsid w:val="006A6BF7"/>
    <w:rsid w:val="006B5ED2"/>
    <w:rsid w:val="006C0110"/>
    <w:rsid w:val="006E149A"/>
    <w:rsid w:val="006E66D1"/>
    <w:rsid w:val="006F497D"/>
    <w:rsid w:val="00704595"/>
    <w:rsid w:val="007410FB"/>
    <w:rsid w:val="00752645"/>
    <w:rsid w:val="00767D6F"/>
    <w:rsid w:val="0078890E"/>
    <w:rsid w:val="007905EC"/>
    <w:rsid w:val="007C1915"/>
    <w:rsid w:val="007C42DF"/>
    <w:rsid w:val="007D51C9"/>
    <w:rsid w:val="007E084D"/>
    <w:rsid w:val="007F0796"/>
    <w:rsid w:val="007F0D7E"/>
    <w:rsid w:val="00814A4F"/>
    <w:rsid w:val="0082050A"/>
    <w:rsid w:val="0082649F"/>
    <w:rsid w:val="008325C2"/>
    <w:rsid w:val="00837927"/>
    <w:rsid w:val="00845B58"/>
    <w:rsid w:val="008473EB"/>
    <w:rsid w:val="00860324"/>
    <w:rsid w:val="00872B24"/>
    <w:rsid w:val="008741FB"/>
    <w:rsid w:val="00880844"/>
    <w:rsid w:val="008930A9"/>
    <w:rsid w:val="008A0C28"/>
    <w:rsid w:val="008B6FEC"/>
    <w:rsid w:val="008EA9B0"/>
    <w:rsid w:val="0090347F"/>
    <w:rsid w:val="00941A38"/>
    <w:rsid w:val="00962260"/>
    <w:rsid w:val="00972DB0"/>
    <w:rsid w:val="0097466B"/>
    <w:rsid w:val="00994D6E"/>
    <w:rsid w:val="009C5E51"/>
    <w:rsid w:val="009D1877"/>
    <w:rsid w:val="009F0BEA"/>
    <w:rsid w:val="00A2571C"/>
    <w:rsid w:val="00A364C6"/>
    <w:rsid w:val="00A37EA2"/>
    <w:rsid w:val="00A40408"/>
    <w:rsid w:val="00A67D32"/>
    <w:rsid w:val="00A72F8E"/>
    <w:rsid w:val="00A85F4F"/>
    <w:rsid w:val="00AB30FC"/>
    <w:rsid w:val="00AB78C3"/>
    <w:rsid w:val="00AE5E86"/>
    <w:rsid w:val="00B559F4"/>
    <w:rsid w:val="00B6778E"/>
    <w:rsid w:val="00B92E25"/>
    <w:rsid w:val="00BC71B8"/>
    <w:rsid w:val="00BC7910"/>
    <w:rsid w:val="00BD3485"/>
    <w:rsid w:val="00C03C5F"/>
    <w:rsid w:val="00C3126B"/>
    <w:rsid w:val="00C67080"/>
    <w:rsid w:val="00C8663E"/>
    <w:rsid w:val="00CD426E"/>
    <w:rsid w:val="00CF39D8"/>
    <w:rsid w:val="00D24697"/>
    <w:rsid w:val="00D42288"/>
    <w:rsid w:val="00D505EE"/>
    <w:rsid w:val="00D70F7A"/>
    <w:rsid w:val="00DF0D7D"/>
    <w:rsid w:val="00E02BC4"/>
    <w:rsid w:val="00E1293C"/>
    <w:rsid w:val="00E13589"/>
    <w:rsid w:val="00E279B7"/>
    <w:rsid w:val="00E85401"/>
    <w:rsid w:val="00EA4C16"/>
    <w:rsid w:val="00EB406A"/>
    <w:rsid w:val="00ED2713"/>
    <w:rsid w:val="00EE1624"/>
    <w:rsid w:val="00EF3872"/>
    <w:rsid w:val="00F044CA"/>
    <w:rsid w:val="00F052BA"/>
    <w:rsid w:val="00F06E1B"/>
    <w:rsid w:val="00F21972"/>
    <w:rsid w:val="00F60F7A"/>
    <w:rsid w:val="00F83397"/>
    <w:rsid w:val="00F974EF"/>
    <w:rsid w:val="00F97538"/>
    <w:rsid w:val="00FC4F2C"/>
    <w:rsid w:val="00FD4B9B"/>
    <w:rsid w:val="01474016"/>
    <w:rsid w:val="01995BC1"/>
    <w:rsid w:val="01B2EA64"/>
    <w:rsid w:val="01D67846"/>
    <w:rsid w:val="01F3A2BE"/>
    <w:rsid w:val="02084C0D"/>
    <w:rsid w:val="02168527"/>
    <w:rsid w:val="02BF0451"/>
    <w:rsid w:val="034132B0"/>
    <w:rsid w:val="0378703F"/>
    <w:rsid w:val="03991AB6"/>
    <w:rsid w:val="03BB6BC0"/>
    <w:rsid w:val="03CECE72"/>
    <w:rsid w:val="03F6F3EA"/>
    <w:rsid w:val="03FD728F"/>
    <w:rsid w:val="0423F2E5"/>
    <w:rsid w:val="0464624F"/>
    <w:rsid w:val="04707759"/>
    <w:rsid w:val="0489989C"/>
    <w:rsid w:val="04AC4EAD"/>
    <w:rsid w:val="052857BE"/>
    <w:rsid w:val="05574E79"/>
    <w:rsid w:val="056A9ED3"/>
    <w:rsid w:val="0580BCDF"/>
    <w:rsid w:val="05832425"/>
    <w:rsid w:val="05D7A7F5"/>
    <w:rsid w:val="0646506F"/>
    <w:rsid w:val="06688EEC"/>
    <w:rsid w:val="066B2B82"/>
    <w:rsid w:val="06958C6E"/>
    <w:rsid w:val="06ED46D7"/>
    <w:rsid w:val="075780FA"/>
    <w:rsid w:val="075B8796"/>
    <w:rsid w:val="0791BF6D"/>
    <w:rsid w:val="07AC671F"/>
    <w:rsid w:val="07C6BD47"/>
    <w:rsid w:val="07D23C11"/>
    <w:rsid w:val="07E29A7D"/>
    <w:rsid w:val="084B59D5"/>
    <w:rsid w:val="084E8040"/>
    <w:rsid w:val="085032B1"/>
    <w:rsid w:val="0859F6AB"/>
    <w:rsid w:val="085AA387"/>
    <w:rsid w:val="086EE271"/>
    <w:rsid w:val="0874C027"/>
    <w:rsid w:val="088A55DA"/>
    <w:rsid w:val="08A6574F"/>
    <w:rsid w:val="08D4CCBD"/>
    <w:rsid w:val="08D70E4B"/>
    <w:rsid w:val="09432B5B"/>
    <w:rsid w:val="0951B89D"/>
    <w:rsid w:val="095AA147"/>
    <w:rsid w:val="09930B43"/>
    <w:rsid w:val="09C51F86"/>
    <w:rsid w:val="0A2B88EA"/>
    <w:rsid w:val="0A3E9BDB"/>
    <w:rsid w:val="0A5B2C4D"/>
    <w:rsid w:val="0A84C1BA"/>
    <w:rsid w:val="0A9BB91A"/>
    <w:rsid w:val="0ADD99FB"/>
    <w:rsid w:val="0AE1AAFC"/>
    <w:rsid w:val="0AE9E08D"/>
    <w:rsid w:val="0AFF822F"/>
    <w:rsid w:val="0B166AA3"/>
    <w:rsid w:val="0B253592"/>
    <w:rsid w:val="0B796F1A"/>
    <w:rsid w:val="0BA01E40"/>
    <w:rsid w:val="0BBBC161"/>
    <w:rsid w:val="0BD2E16E"/>
    <w:rsid w:val="0BD4AAC0"/>
    <w:rsid w:val="0C4DEBA9"/>
    <w:rsid w:val="0CB64549"/>
    <w:rsid w:val="0D1FAE40"/>
    <w:rsid w:val="0D5B1663"/>
    <w:rsid w:val="0D73E7C8"/>
    <w:rsid w:val="0D75B0B8"/>
    <w:rsid w:val="0D876516"/>
    <w:rsid w:val="0D9017C9"/>
    <w:rsid w:val="0DA62BE4"/>
    <w:rsid w:val="0DB4B16C"/>
    <w:rsid w:val="0DBADB12"/>
    <w:rsid w:val="0E2782B2"/>
    <w:rsid w:val="0E5F758C"/>
    <w:rsid w:val="0E799FBE"/>
    <w:rsid w:val="0E853B63"/>
    <w:rsid w:val="0E92309B"/>
    <w:rsid w:val="0EBCDBD0"/>
    <w:rsid w:val="0F1EAF68"/>
    <w:rsid w:val="0F68CD7C"/>
    <w:rsid w:val="0F6A143D"/>
    <w:rsid w:val="0FCA274E"/>
    <w:rsid w:val="1038E654"/>
    <w:rsid w:val="10889378"/>
    <w:rsid w:val="10C7B58F"/>
    <w:rsid w:val="10CAEF1E"/>
    <w:rsid w:val="11547730"/>
    <w:rsid w:val="115A1D6A"/>
    <w:rsid w:val="116D46BB"/>
    <w:rsid w:val="120D83D0"/>
    <w:rsid w:val="1218AD15"/>
    <w:rsid w:val="12324BCB"/>
    <w:rsid w:val="12418E64"/>
    <w:rsid w:val="1242D7E7"/>
    <w:rsid w:val="124FFDC0"/>
    <w:rsid w:val="1277A082"/>
    <w:rsid w:val="1282B4FB"/>
    <w:rsid w:val="1296F6DC"/>
    <w:rsid w:val="12E9BCF1"/>
    <w:rsid w:val="130040A6"/>
    <w:rsid w:val="13747746"/>
    <w:rsid w:val="13BA8F08"/>
    <w:rsid w:val="13F2AB93"/>
    <w:rsid w:val="141E643D"/>
    <w:rsid w:val="14348CAA"/>
    <w:rsid w:val="144F9A7C"/>
    <w:rsid w:val="14A182CE"/>
    <w:rsid w:val="14ACB69A"/>
    <w:rsid w:val="14C92280"/>
    <w:rsid w:val="15192CD0"/>
    <w:rsid w:val="1533A0BF"/>
    <w:rsid w:val="1574C756"/>
    <w:rsid w:val="15C3B5BB"/>
    <w:rsid w:val="15D63194"/>
    <w:rsid w:val="1612CDE9"/>
    <w:rsid w:val="1615C9C6"/>
    <w:rsid w:val="1620E844"/>
    <w:rsid w:val="1683FC90"/>
    <w:rsid w:val="16C227C0"/>
    <w:rsid w:val="16EBA87D"/>
    <w:rsid w:val="16F22FCA"/>
    <w:rsid w:val="16FB924A"/>
    <w:rsid w:val="170E9F79"/>
    <w:rsid w:val="17526E92"/>
    <w:rsid w:val="17DE2847"/>
    <w:rsid w:val="17E4575C"/>
    <w:rsid w:val="182BC886"/>
    <w:rsid w:val="183213DA"/>
    <w:rsid w:val="185C6F41"/>
    <w:rsid w:val="188E002B"/>
    <w:rsid w:val="18BF2290"/>
    <w:rsid w:val="19385641"/>
    <w:rsid w:val="19423E90"/>
    <w:rsid w:val="1985D5D5"/>
    <w:rsid w:val="19AE4F49"/>
    <w:rsid w:val="19C28CC2"/>
    <w:rsid w:val="19CA28F6"/>
    <w:rsid w:val="19DA02AE"/>
    <w:rsid w:val="19DB7621"/>
    <w:rsid w:val="19E08E73"/>
    <w:rsid w:val="1A34D45C"/>
    <w:rsid w:val="1ABFFCEF"/>
    <w:rsid w:val="1AFB9112"/>
    <w:rsid w:val="1B1F43BC"/>
    <w:rsid w:val="1B4AEB10"/>
    <w:rsid w:val="1B552502"/>
    <w:rsid w:val="1B610C63"/>
    <w:rsid w:val="1B8041D4"/>
    <w:rsid w:val="1BDA88B8"/>
    <w:rsid w:val="1BF8D081"/>
    <w:rsid w:val="1C228592"/>
    <w:rsid w:val="1C4631E4"/>
    <w:rsid w:val="1C72914C"/>
    <w:rsid w:val="1CB1765A"/>
    <w:rsid w:val="1CDCCB15"/>
    <w:rsid w:val="1D127F6B"/>
    <w:rsid w:val="1D52E566"/>
    <w:rsid w:val="1D9B7D57"/>
    <w:rsid w:val="1DA5742E"/>
    <w:rsid w:val="1DB00F9D"/>
    <w:rsid w:val="1DBFF25D"/>
    <w:rsid w:val="1E115617"/>
    <w:rsid w:val="1E2F6A5C"/>
    <w:rsid w:val="1E4A27F9"/>
    <w:rsid w:val="1E88E92F"/>
    <w:rsid w:val="1EA37A16"/>
    <w:rsid w:val="1ECC9B13"/>
    <w:rsid w:val="1ED84644"/>
    <w:rsid w:val="1F20DBB5"/>
    <w:rsid w:val="1F2645F0"/>
    <w:rsid w:val="1F3FD8AF"/>
    <w:rsid w:val="1F5EF16C"/>
    <w:rsid w:val="1F5F3FC5"/>
    <w:rsid w:val="1F871FED"/>
    <w:rsid w:val="1F8B0E57"/>
    <w:rsid w:val="1FB53EBA"/>
    <w:rsid w:val="1FDC1B3B"/>
    <w:rsid w:val="2097573C"/>
    <w:rsid w:val="20B29381"/>
    <w:rsid w:val="21269353"/>
    <w:rsid w:val="21962254"/>
    <w:rsid w:val="219E0FDA"/>
    <w:rsid w:val="21A9DC2A"/>
    <w:rsid w:val="21BEAD6E"/>
    <w:rsid w:val="21DCF537"/>
    <w:rsid w:val="2206201C"/>
    <w:rsid w:val="224FF848"/>
    <w:rsid w:val="2262C2D5"/>
    <w:rsid w:val="22672798"/>
    <w:rsid w:val="227A3B23"/>
    <w:rsid w:val="229250D8"/>
    <w:rsid w:val="22A75115"/>
    <w:rsid w:val="22E9CE24"/>
    <w:rsid w:val="23021662"/>
    <w:rsid w:val="2305C39B"/>
    <w:rsid w:val="230F7D07"/>
    <w:rsid w:val="23199ED7"/>
    <w:rsid w:val="232691BA"/>
    <w:rsid w:val="2339E03B"/>
    <w:rsid w:val="2348ABAE"/>
    <w:rsid w:val="236C37AC"/>
    <w:rsid w:val="239BB29A"/>
    <w:rsid w:val="240EDC41"/>
    <w:rsid w:val="24689E3A"/>
    <w:rsid w:val="24757669"/>
    <w:rsid w:val="24B3EE11"/>
    <w:rsid w:val="250A7F52"/>
    <w:rsid w:val="2511EFB6"/>
    <w:rsid w:val="2549F75A"/>
    <w:rsid w:val="256BD626"/>
    <w:rsid w:val="25813301"/>
    <w:rsid w:val="25B30226"/>
    <w:rsid w:val="263AA282"/>
    <w:rsid w:val="264CF85D"/>
    <w:rsid w:val="26832355"/>
    <w:rsid w:val="26A64FB3"/>
    <w:rsid w:val="26CF8D9C"/>
    <w:rsid w:val="26D4AD08"/>
    <w:rsid w:val="26DC3343"/>
    <w:rsid w:val="26DC33E5"/>
    <w:rsid w:val="27286F89"/>
    <w:rsid w:val="2736529E"/>
    <w:rsid w:val="274909F1"/>
    <w:rsid w:val="27C28D60"/>
    <w:rsid w:val="280D515E"/>
    <w:rsid w:val="2852B5E2"/>
    <w:rsid w:val="2879C0C1"/>
    <w:rsid w:val="287FD1B4"/>
    <w:rsid w:val="28B88507"/>
    <w:rsid w:val="28E58AEF"/>
    <w:rsid w:val="2909FE90"/>
    <w:rsid w:val="294306A1"/>
    <w:rsid w:val="2954FD0F"/>
    <w:rsid w:val="297382F5"/>
    <w:rsid w:val="2980B85E"/>
    <w:rsid w:val="29AE256C"/>
    <w:rsid w:val="29C19FF7"/>
    <w:rsid w:val="2A0861E8"/>
    <w:rsid w:val="2A086D33"/>
    <w:rsid w:val="2A9E9F87"/>
    <w:rsid w:val="2AFACA82"/>
    <w:rsid w:val="2B21FA86"/>
    <w:rsid w:val="2B855588"/>
    <w:rsid w:val="2BA28C28"/>
    <w:rsid w:val="2BD17332"/>
    <w:rsid w:val="2BDA606E"/>
    <w:rsid w:val="2BFB1AEC"/>
    <w:rsid w:val="2C01F90B"/>
    <w:rsid w:val="2CD31C71"/>
    <w:rsid w:val="2D34908D"/>
    <w:rsid w:val="2D4BFEA5"/>
    <w:rsid w:val="2D700C94"/>
    <w:rsid w:val="2DF71B46"/>
    <w:rsid w:val="2E945B13"/>
    <w:rsid w:val="2EE1FC54"/>
    <w:rsid w:val="2F0A33D3"/>
    <w:rsid w:val="2F59FFBD"/>
    <w:rsid w:val="2F869E66"/>
    <w:rsid w:val="2FAF7FB5"/>
    <w:rsid w:val="2FC57FE9"/>
    <w:rsid w:val="2FCC4AAC"/>
    <w:rsid w:val="2FDB52C0"/>
    <w:rsid w:val="2FE7FED0"/>
    <w:rsid w:val="300F5D54"/>
    <w:rsid w:val="30186343"/>
    <w:rsid w:val="30C5FDCF"/>
    <w:rsid w:val="30DF464B"/>
    <w:rsid w:val="312D8E13"/>
    <w:rsid w:val="319643FC"/>
    <w:rsid w:val="31966894"/>
    <w:rsid w:val="31BEFDCC"/>
    <w:rsid w:val="31C42341"/>
    <w:rsid w:val="31DED346"/>
    <w:rsid w:val="31FC462E"/>
    <w:rsid w:val="3228F69B"/>
    <w:rsid w:val="322D7B7A"/>
    <w:rsid w:val="3231F465"/>
    <w:rsid w:val="32393BD9"/>
    <w:rsid w:val="324435BF"/>
    <w:rsid w:val="32693C52"/>
    <w:rsid w:val="331B0E65"/>
    <w:rsid w:val="3349C09D"/>
    <w:rsid w:val="33902305"/>
    <w:rsid w:val="33B2DF97"/>
    <w:rsid w:val="341D0525"/>
    <w:rsid w:val="341F5913"/>
    <w:rsid w:val="3459A55C"/>
    <w:rsid w:val="34C00699"/>
    <w:rsid w:val="34C17132"/>
    <w:rsid w:val="357DDFB2"/>
    <w:rsid w:val="358461D2"/>
    <w:rsid w:val="3592DBE0"/>
    <w:rsid w:val="3593A46B"/>
    <w:rsid w:val="35C256A3"/>
    <w:rsid w:val="35C5B9A0"/>
    <w:rsid w:val="35DB9B4A"/>
    <w:rsid w:val="3600D31E"/>
    <w:rsid w:val="36339B2C"/>
    <w:rsid w:val="36907BBF"/>
    <w:rsid w:val="369D35BC"/>
    <w:rsid w:val="36B20700"/>
    <w:rsid w:val="36BD6937"/>
    <w:rsid w:val="36F6FDEF"/>
    <w:rsid w:val="37707A44"/>
    <w:rsid w:val="37BAA053"/>
    <w:rsid w:val="37E6B321"/>
    <w:rsid w:val="381B3887"/>
    <w:rsid w:val="38603164"/>
    <w:rsid w:val="386D80EB"/>
    <w:rsid w:val="3885B6C6"/>
    <w:rsid w:val="38A21E47"/>
    <w:rsid w:val="38D3AC8A"/>
    <w:rsid w:val="38E1BEF8"/>
    <w:rsid w:val="38EBB87E"/>
    <w:rsid w:val="38F318B2"/>
    <w:rsid w:val="3912A494"/>
    <w:rsid w:val="3983A77E"/>
    <w:rsid w:val="3994E255"/>
    <w:rsid w:val="39A2423C"/>
    <w:rsid w:val="3A3A065A"/>
    <w:rsid w:val="3AAB1AF6"/>
    <w:rsid w:val="3ABE1CE6"/>
    <w:rsid w:val="3AC2DBF7"/>
    <w:rsid w:val="3AF04BF8"/>
    <w:rsid w:val="3B3D62B0"/>
    <w:rsid w:val="3B40C604"/>
    <w:rsid w:val="3B566ED8"/>
    <w:rsid w:val="3B5F9346"/>
    <w:rsid w:val="3B98AC33"/>
    <w:rsid w:val="3C0F338A"/>
    <w:rsid w:val="3C1E068A"/>
    <w:rsid w:val="3C367B63"/>
    <w:rsid w:val="3C42FC1C"/>
    <w:rsid w:val="3C86FE23"/>
    <w:rsid w:val="3CE24E2A"/>
    <w:rsid w:val="3CE29016"/>
    <w:rsid w:val="3CF4EEA7"/>
    <w:rsid w:val="3D11DBC9"/>
    <w:rsid w:val="3D14A2C9"/>
    <w:rsid w:val="3D52CEF5"/>
    <w:rsid w:val="3DA5824C"/>
    <w:rsid w:val="3DA9014E"/>
    <w:rsid w:val="3DD180E1"/>
    <w:rsid w:val="3DDC3D90"/>
    <w:rsid w:val="3DEBFF6C"/>
    <w:rsid w:val="3E39F83B"/>
    <w:rsid w:val="3E5B3156"/>
    <w:rsid w:val="3E7A4D05"/>
    <w:rsid w:val="3ED174E0"/>
    <w:rsid w:val="3ED257DB"/>
    <w:rsid w:val="3EE57054"/>
    <w:rsid w:val="3F1D3ED0"/>
    <w:rsid w:val="3F2C9EBF"/>
    <w:rsid w:val="3F4773E5"/>
    <w:rsid w:val="3F86799F"/>
    <w:rsid w:val="3F8C8378"/>
    <w:rsid w:val="3F9C40E3"/>
    <w:rsid w:val="3FE137D2"/>
    <w:rsid w:val="3FF68B5E"/>
    <w:rsid w:val="405E0293"/>
    <w:rsid w:val="40A2F982"/>
    <w:rsid w:val="40C9CFE6"/>
    <w:rsid w:val="40DEBE6F"/>
    <w:rsid w:val="40E9EFC9"/>
    <w:rsid w:val="41224A00"/>
    <w:rsid w:val="41296E71"/>
    <w:rsid w:val="414A1C83"/>
    <w:rsid w:val="414D43B1"/>
    <w:rsid w:val="4188A8CC"/>
    <w:rsid w:val="418EB963"/>
    <w:rsid w:val="419C2145"/>
    <w:rsid w:val="419E62C9"/>
    <w:rsid w:val="41AA5431"/>
    <w:rsid w:val="41AC06A2"/>
    <w:rsid w:val="41F1A8FA"/>
    <w:rsid w:val="421EB11A"/>
    <w:rsid w:val="422A5C4B"/>
    <w:rsid w:val="42A4F204"/>
    <w:rsid w:val="42FC1728"/>
    <w:rsid w:val="4311B0DE"/>
    <w:rsid w:val="43149482"/>
    <w:rsid w:val="4368F9CF"/>
    <w:rsid w:val="43F63915"/>
    <w:rsid w:val="4440C265"/>
    <w:rsid w:val="44B33204"/>
    <w:rsid w:val="44B4AE4B"/>
    <w:rsid w:val="44BBEA18"/>
    <w:rsid w:val="450BA1E0"/>
    <w:rsid w:val="451D6BC0"/>
    <w:rsid w:val="452F0B3E"/>
    <w:rsid w:val="4553A213"/>
    <w:rsid w:val="457446B0"/>
    <w:rsid w:val="459111A7"/>
    <w:rsid w:val="459F9EE9"/>
    <w:rsid w:val="45ABEB6F"/>
    <w:rsid w:val="45DBC5F5"/>
    <w:rsid w:val="461305D2"/>
    <w:rsid w:val="46A71A5B"/>
    <w:rsid w:val="46CFBBB9"/>
    <w:rsid w:val="4713C7A2"/>
    <w:rsid w:val="472F9862"/>
    <w:rsid w:val="474A1255"/>
    <w:rsid w:val="47A5445F"/>
    <w:rsid w:val="47A914B7"/>
    <w:rsid w:val="496A023C"/>
    <w:rsid w:val="496FEA5C"/>
    <w:rsid w:val="497C2307"/>
    <w:rsid w:val="498570B4"/>
    <w:rsid w:val="49A63ED4"/>
    <w:rsid w:val="49C026DA"/>
    <w:rsid w:val="49EFB8D5"/>
    <w:rsid w:val="4A0E24B7"/>
    <w:rsid w:val="4A1AA89F"/>
    <w:rsid w:val="4A26C30F"/>
    <w:rsid w:val="4A563733"/>
    <w:rsid w:val="4A5C7ED3"/>
    <w:rsid w:val="4A697518"/>
    <w:rsid w:val="4A8D8E3B"/>
    <w:rsid w:val="4A92249D"/>
    <w:rsid w:val="4ADBB649"/>
    <w:rsid w:val="4B2A7D69"/>
    <w:rsid w:val="4B3E3633"/>
    <w:rsid w:val="4B40C19D"/>
    <w:rsid w:val="4B44CD87"/>
    <w:rsid w:val="4B4EC406"/>
    <w:rsid w:val="4B7963A8"/>
    <w:rsid w:val="4BF20A29"/>
    <w:rsid w:val="4C3A9973"/>
    <w:rsid w:val="4C4236E3"/>
    <w:rsid w:val="4C5C1497"/>
    <w:rsid w:val="4C753D89"/>
    <w:rsid w:val="4C7A1A1F"/>
    <w:rsid w:val="4CA760ED"/>
    <w:rsid w:val="4CC37361"/>
    <w:rsid w:val="4CFBE574"/>
    <w:rsid w:val="4D1A87DB"/>
    <w:rsid w:val="4D9AAD97"/>
    <w:rsid w:val="4DA16341"/>
    <w:rsid w:val="4DA2471D"/>
    <w:rsid w:val="4DF0B58E"/>
    <w:rsid w:val="4E06BB8E"/>
    <w:rsid w:val="4E1FD705"/>
    <w:rsid w:val="4E67907B"/>
    <w:rsid w:val="4E6BA176"/>
    <w:rsid w:val="4EA16957"/>
    <w:rsid w:val="4ED74F45"/>
    <w:rsid w:val="4EF0BB2A"/>
    <w:rsid w:val="4F3995CE"/>
    <w:rsid w:val="4F48686E"/>
    <w:rsid w:val="4F4A835D"/>
    <w:rsid w:val="4F6DDB14"/>
    <w:rsid w:val="4F7EE092"/>
    <w:rsid w:val="4FA9778A"/>
    <w:rsid w:val="4FC3FFB2"/>
    <w:rsid w:val="50241022"/>
    <w:rsid w:val="503127AC"/>
    <w:rsid w:val="5047831A"/>
    <w:rsid w:val="50988A50"/>
    <w:rsid w:val="50FF92E0"/>
    <w:rsid w:val="510E0A96"/>
    <w:rsid w:val="51493941"/>
    <w:rsid w:val="518F4335"/>
    <w:rsid w:val="51B43350"/>
    <w:rsid w:val="522426ED"/>
    <w:rsid w:val="52444A4E"/>
    <w:rsid w:val="52576184"/>
    <w:rsid w:val="52D43E2B"/>
    <w:rsid w:val="52EF33A9"/>
    <w:rsid w:val="52F74E64"/>
    <w:rsid w:val="530195BC"/>
    <w:rsid w:val="5358BC87"/>
    <w:rsid w:val="537B1211"/>
    <w:rsid w:val="5386B628"/>
    <w:rsid w:val="5398CDFF"/>
    <w:rsid w:val="542C82FB"/>
    <w:rsid w:val="5445AB58"/>
    <w:rsid w:val="5456E62F"/>
    <w:rsid w:val="545D25DD"/>
    <w:rsid w:val="54700E8C"/>
    <w:rsid w:val="547E0F6E"/>
    <w:rsid w:val="548B040A"/>
    <w:rsid w:val="552045EE"/>
    <w:rsid w:val="55304F4D"/>
    <w:rsid w:val="553663C3"/>
    <w:rsid w:val="556107DE"/>
    <w:rsid w:val="556C878E"/>
    <w:rsid w:val="557EE6E8"/>
    <w:rsid w:val="55840A6C"/>
    <w:rsid w:val="55AE6CA5"/>
    <w:rsid w:val="5609A84B"/>
    <w:rsid w:val="56225A4F"/>
    <w:rsid w:val="56AADB78"/>
    <w:rsid w:val="56C51FF5"/>
    <w:rsid w:val="56F59ED7"/>
    <w:rsid w:val="571D760F"/>
    <w:rsid w:val="573E4744"/>
    <w:rsid w:val="576D2A08"/>
    <w:rsid w:val="57B73DCC"/>
    <w:rsid w:val="57BC74A5"/>
    <w:rsid w:val="57CA95D0"/>
    <w:rsid w:val="57D07DF0"/>
    <w:rsid w:val="57FD782F"/>
    <w:rsid w:val="5832152E"/>
    <w:rsid w:val="5846B6CD"/>
    <w:rsid w:val="587CAFA6"/>
    <w:rsid w:val="588B52E3"/>
    <w:rsid w:val="58B3A4FF"/>
    <w:rsid w:val="58B40187"/>
    <w:rsid w:val="58FDFDB7"/>
    <w:rsid w:val="591B9DEE"/>
    <w:rsid w:val="59752E67"/>
    <w:rsid w:val="598DE8FF"/>
    <w:rsid w:val="59A07643"/>
    <w:rsid w:val="59D34F2D"/>
    <w:rsid w:val="5A143D26"/>
    <w:rsid w:val="5A523820"/>
    <w:rsid w:val="5AB88571"/>
    <w:rsid w:val="5AD09FA5"/>
    <w:rsid w:val="5AFA3438"/>
    <w:rsid w:val="5AFDDC97"/>
    <w:rsid w:val="5BAD2611"/>
    <w:rsid w:val="5BD64552"/>
    <w:rsid w:val="5C09D02E"/>
    <w:rsid w:val="5CAF4462"/>
    <w:rsid w:val="5D38665A"/>
    <w:rsid w:val="5D514EBE"/>
    <w:rsid w:val="5D597CD5"/>
    <w:rsid w:val="5D77F233"/>
    <w:rsid w:val="5DB15F2E"/>
    <w:rsid w:val="5DCD4047"/>
    <w:rsid w:val="5E4735A6"/>
    <w:rsid w:val="5E62DBA9"/>
    <w:rsid w:val="5EA48908"/>
    <w:rsid w:val="5EA5CB4B"/>
    <w:rsid w:val="5EB45255"/>
    <w:rsid w:val="5ECB2CAF"/>
    <w:rsid w:val="5ECFF494"/>
    <w:rsid w:val="5EDA50B1"/>
    <w:rsid w:val="5F132616"/>
    <w:rsid w:val="5F320FF0"/>
    <w:rsid w:val="5F539104"/>
    <w:rsid w:val="5F5482B9"/>
    <w:rsid w:val="5FA92E64"/>
    <w:rsid w:val="5FEA72D1"/>
    <w:rsid w:val="60189D89"/>
    <w:rsid w:val="604704AE"/>
    <w:rsid w:val="605F77B4"/>
    <w:rsid w:val="6066FD10"/>
    <w:rsid w:val="606AD2B2"/>
    <w:rsid w:val="6074336C"/>
    <w:rsid w:val="60CAE489"/>
    <w:rsid w:val="60CBEDA2"/>
    <w:rsid w:val="60D63563"/>
    <w:rsid w:val="60F7B11C"/>
    <w:rsid w:val="6129D392"/>
    <w:rsid w:val="6142B6E7"/>
    <w:rsid w:val="61622950"/>
    <w:rsid w:val="61BAF81B"/>
    <w:rsid w:val="61CC630C"/>
    <w:rsid w:val="61DBA5A5"/>
    <w:rsid w:val="623DDA96"/>
    <w:rsid w:val="627EB4C6"/>
    <w:rsid w:val="62E1A42D"/>
    <w:rsid w:val="62EC84F6"/>
    <w:rsid w:val="630D44F9"/>
    <w:rsid w:val="63221F0D"/>
    <w:rsid w:val="633E6B7A"/>
    <w:rsid w:val="63490E1C"/>
    <w:rsid w:val="63F88004"/>
    <w:rsid w:val="6401B8C7"/>
    <w:rsid w:val="6409718E"/>
    <w:rsid w:val="641DF8E8"/>
    <w:rsid w:val="641F2D5C"/>
    <w:rsid w:val="643B4B7B"/>
    <w:rsid w:val="6483DCEC"/>
    <w:rsid w:val="6489F001"/>
    <w:rsid w:val="64952664"/>
    <w:rsid w:val="64F4B75D"/>
    <w:rsid w:val="64FD9202"/>
    <w:rsid w:val="64FE1CA9"/>
    <w:rsid w:val="650702CB"/>
    <w:rsid w:val="65252EE1"/>
    <w:rsid w:val="653E573E"/>
    <w:rsid w:val="6570C721"/>
    <w:rsid w:val="6573F569"/>
    <w:rsid w:val="65FFA295"/>
    <w:rsid w:val="66269F7F"/>
    <w:rsid w:val="663AB3C0"/>
    <w:rsid w:val="66578F5D"/>
    <w:rsid w:val="66CFA844"/>
    <w:rsid w:val="66F8761B"/>
    <w:rsid w:val="6731BBC0"/>
    <w:rsid w:val="678CDC4C"/>
    <w:rsid w:val="67C637ED"/>
    <w:rsid w:val="6805480B"/>
    <w:rsid w:val="684BEFE7"/>
    <w:rsid w:val="684E0838"/>
    <w:rsid w:val="685B3442"/>
    <w:rsid w:val="6862D97C"/>
    <w:rsid w:val="688294B8"/>
    <w:rsid w:val="690B53A6"/>
    <w:rsid w:val="690CCA97"/>
    <w:rsid w:val="692DDBFC"/>
    <w:rsid w:val="69A39D2E"/>
    <w:rsid w:val="69CD9838"/>
    <w:rsid w:val="6A09B1BD"/>
    <w:rsid w:val="6A202A86"/>
    <w:rsid w:val="6A349F65"/>
    <w:rsid w:val="6A81A74F"/>
    <w:rsid w:val="6AF14973"/>
    <w:rsid w:val="6B144C01"/>
    <w:rsid w:val="6B17B6B7"/>
    <w:rsid w:val="6B196B6D"/>
    <w:rsid w:val="6B371F34"/>
    <w:rsid w:val="6B686BE6"/>
    <w:rsid w:val="6B824BBE"/>
    <w:rsid w:val="6BB22FA7"/>
    <w:rsid w:val="6C136635"/>
    <w:rsid w:val="6C14732A"/>
    <w:rsid w:val="6C42CFF8"/>
    <w:rsid w:val="6C9854CB"/>
    <w:rsid w:val="6CED570E"/>
    <w:rsid w:val="6CF89E7C"/>
    <w:rsid w:val="6D13E41B"/>
    <w:rsid w:val="6D367D70"/>
    <w:rsid w:val="6D7A8B87"/>
    <w:rsid w:val="6DC7135D"/>
    <w:rsid w:val="6E02951E"/>
    <w:rsid w:val="6E065E5C"/>
    <w:rsid w:val="6E4676A5"/>
    <w:rsid w:val="6EABA943"/>
    <w:rsid w:val="6EB57255"/>
    <w:rsid w:val="6EC00B48"/>
    <w:rsid w:val="6EC6970D"/>
    <w:rsid w:val="6ECA75C6"/>
    <w:rsid w:val="6EFFE9E5"/>
    <w:rsid w:val="6F22A4B0"/>
    <w:rsid w:val="6F838CE5"/>
    <w:rsid w:val="6FA09AFF"/>
    <w:rsid w:val="6FFFC8BA"/>
    <w:rsid w:val="706C9DE2"/>
    <w:rsid w:val="7084227E"/>
    <w:rsid w:val="70858741"/>
    <w:rsid w:val="70DBB60A"/>
    <w:rsid w:val="70E165ED"/>
    <w:rsid w:val="70F4A779"/>
    <w:rsid w:val="70FEB41F"/>
    <w:rsid w:val="714A2957"/>
    <w:rsid w:val="717EE80E"/>
    <w:rsid w:val="71A25AB8"/>
    <w:rsid w:val="71CA131A"/>
    <w:rsid w:val="71D2481E"/>
    <w:rsid w:val="71D76817"/>
    <w:rsid w:val="72EB3E60"/>
    <w:rsid w:val="72FA0627"/>
    <w:rsid w:val="72FE162D"/>
    <w:rsid w:val="73268742"/>
    <w:rsid w:val="732BB06A"/>
    <w:rsid w:val="738E4773"/>
    <w:rsid w:val="7390BADF"/>
    <w:rsid w:val="73A03128"/>
    <w:rsid w:val="73AFB47A"/>
    <w:rsid w:val="73BB1D18"/>
    <w:rsid w:val="73C9E57E"/>
    <w:rsid w:val="73E8008D"/>
    <w:rsid w:val="740141D6"/>
    <w:rsid w:val="7433BC28"/>
    <w:rsid w:val="744C9F35"/>
    <w:rsid w:val="748048B7"/>
    <w:rsid w:val="74BB6737"/>
    <w:rsid w:val="74CEE348"/>
    <w:rsid w:val="755DC859"/>
    <w:rsid w:val="7572D848"/>
    <w:rsid w:val="75763CF4"/>
    <w:rsid w:val="75924F54"/>
    <w:rsid w:val="75C5A5B9"/>
    <w:rsid w:val="75D4933C"/>
    <w:rsid w:val="75DE6628"/>
    <w:rsid w:val="760E7051"/>
    <w:rsid w:val="761B41B8"/>
    <w:rsid w:val="7623DEEC"/>
    <w:rsid w:val="7665DB9F"/>
    <w:rsid w:val="76C4AD49"/>
    <w:rsid w:val="76EC575C"/>
    <w:rsid w:val="77002F93"/>
    <w:rsid w:val="7771601F"/>
    <w:rsid w:val="77A4E341"/>
    <w:rsid w:val="77C2DBDC"/>
    <w:rsid w:val="780E3867"/>
    <w:rsid w:val="782A1FB1"/>
    <w:rsid w:val="788872B0"/>
    <w:rsid w:val="788879CA"/>
    <w:rsid w:val="78B49992"/>
    <w:rsid w:val="78DCE15F"/>
    <w:rsid w:val="78EB5786"/>
    <w:rsid w:val="7901F61F"/>
    <w:rsid w:val="796119E8"/>
    <w:rsid w:val="79747056"/>
    <w:rsid w:val="7979FF01"/>
    <w:rsid w:val="79819FFA"/>
    <w:rsid w:val="79892C0E"/>
    <w:rsid w:val="79FD88F7"/>
    <w:rsid w:val="7A20A8A1"/>
    <w:rsid w:val="7A31397C"/>
    <w:rsid w:val="7A4BE547"/>
    <w:rsid w:val="7A60328F"/>
    <w:rsid w:val="7ABF400F"/>
    <w:rsid w:val="7AD7E340"/>
    <w:rsid w:val="7AE53C5A"/>
    <w:rsid w:val="7AF28D2F"/>
    <w:rsid w:val="7AF2E4E2"/>
    <w:rsid w:val="7AF69AD9"/>
    <w:rsid w:val="7B62BCF9"/>
    <w:rsid w:val="7BDB1F1B"/>
    <w:rsid w:val="7BEE970F"/>
    <w:rsid w:val="7BF4087A"/>
    <w:rsid w:val="7C6328B2"/>
    <w:rsid w:val="7C6682B1"/>
    <w:rsid w:val="7C66F1F0"/>
    <w:rsid w:val="7CA95303"/>
    <w:rsid w:val="7CABE8DF"/>
    <w:rsid w:val="7D5F8CED"/>
    <w:rsid w:val="7D9AA2CB"/>
    <w:rsid w:val="7DE9ADF8"/>
    <w:rsid w:val="7E0F05F5"/>
    <w:rsid w:val="7E76F035"/>
    <w:rsid w:val="7EA73952"/>
    <w:rsid w:val="7EB88E8A"/>
    <w:rsid w:val="7EB95869"/>
    <w:rsid w:val="7EC6A9EB"/>
    <w:rsid w:val="7EE8AADA"/>
    <w:rsid w:val="7F0C9825"/>
    <w:rsid w:val="7F40B600"/>
    <w:rsid w:val="7F52166F"/>
    <w:rsid w:val="7F553B0D"/>
    <w:rsid w:val="7F80F50E"/>
    <w:rsid w:val="7F857B14"/>
    <w:rsid w:val="7F9E3A56"/>
    <w:rsid w:val="7FD0203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F4A7"/>
  <w15:chartTrackingRefBased/>
  <w15:docId w15:val="{D2888CA4-1605-4198-84FF-32C0A84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B66"/>
    <w:pPr>
      <w:spacing w:after="0" w:line="276" w:lineRule="auto"/>
      <w:jc w:val="left"/>
    </w:pPr>
    <w:rPr>
      <w:rFonts w:ascii="Arial" w:hAnsi="Arial" w:cs="Arial"/>
      <w:kern w:val="0"/>
      <w:sz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B66"/>
    <w:rPr>
      <w:color w:val="0563C1" w:themeColor="hyperlink"/>
      <w:u w:val="single"/>
    </w:rPr>
  </w:style>
  <w:style w:type="paragraph" w:styleId="a4">
    <w:name w:val="header"/>
    <w:basedOn w:val="a"/>
    <w:link w:val="Char"/>
    <w:uiPriority w:val="99"/>
    <w:unhideWhenUsed/>
    <w:rsid w:val="00461B66"/>
    <w:pPr>
      <w:tabs>
        <w:tab w:val="center" w:pos="4513"/>
        <w:tab w:val="right" w:pos="9026"/>
      </w:tabs>
      <w:snapToGrid w:val="0"/>
    </w:pPr>
  </w:style>
  <w:style w:type="character" w:customStyle="1" w:styleId="Char">
    <w:name w:val="머리글 Char"/>
    <w:basedOn w:val="a0"/>
    <w:link w:val="a4"/>
    <w:uiPriority w:val="99"/>
    <w:rsid w:val="00461B66"/>
    <w:rPr>
      <w:rFonts w:ascii="Arial" w:hAnsi="Arial" w:cs="Arial"/>
      <w:kern w:val="0"/>
      <w:sz w:val="22"/>
      <w:lang w:val="en"/>
    </w:rPr>
  </w:style>
  <w:style w:type="paragraph" w:styleId="a5">
    <w:name w:val="footer"/>
    <w:basedOn w:val="a"/>
    <w:link w:val="Char0"/>
    <w:uiPriority w:val="99"/>
    <w:unhideWhenUsed/>
    <w:rsid w:val="00461B66"/>
    <w:pPr>
      <w:tabs>
        <w:tab w:val="center" w:pos="4513"/>
        <w:tab w:val="right" w:pos="9026"/>
      </w:tabs>
      <w:snapToGrid w:val="0"/>
    </w:pPr>
  </w:style>
  <w:style w:type="character" w:customStyle="1" w:styleId="Char0">
    <w:name w:val="바닥글 Char"/>
    <w:basedOn w:val="a0"/>
    <w:link w:val="a5"/>
    <w:uiPriority w:val="99"/>
    <w:rsid w:val="00461B66"/>
    <w:rPr>
      <w:rFonts w:ascii="Arial" w:hAnsi="Arial" w:cs="Arial"/>
      <w:kern w:val="0"/>
      <w:sz w:val="22"/>
      <w:lang w:val="en"/>
    </w:rPr>
  </w:style>
  <w:style w:type="paragraph" w:styleId="a6">
    <w:name w:val="List Paragraph"/>
    <w:basedOn w:val="a"/>
    <w:uiPriority w:val="34"/>
    <w:qFormat/>
    <w:rsid w:val="00461B66"/>
    <w:pPr>
      <w:ind w:leftChars="400" w:left="800"/>
    </w:pPr>
  </w:style>
  <w:style w:type="character" w:styleId="a7">
    <w:name w:val="Mention"/>
    <w:basedOn w:val="a0"/>
    <w:uiPriority w:val="99"/>
    <w:unhideWhenUsed/>
    <w:rsid w:val="00461B66"/>
    <w:rPr>
      <w:color w:val="2B579A"/>
      <w:shd w:val="clear" w:color="auto" w:fill="E6E6E6"/>
    </w:rPr>
  </w:style>
  <w:style w:type="paragraph" w:styleId="a8">
    <w:name w:val="annotation text"/>
    <w:basedOn w:val="a"/>
    <w:link w:val="Char1"/>
    <w:uiPriority w:val="99"/>
    <w:semiHidden/>
    <w:unhideWhenUsed/>
    <w:rsid w:val="00461B66"/>
    <w:pPr>
      <w:spacing w:line="240" w:lineRule="auto"/>
    </w:pPr>
    <w:rPr>
      <w:sz w:val="20"/>
      <w:szCs w:val="20"/>
    </w:rPr>
  </w:style>
  <w:style w:type="character" w:customStyle="1" w:styleId="Char1">
    <w:name w:val="메모 텍스트 Char"/>
    <w:basedOn w:val="a0"/>
    <w:link w:val="a8"/>
    <w:uiPriority w:val="99"/>
    <w:semiHidden/>
    <w:rsid w:val="00461B66"/>
    <w:rPr>
      <w:rFonts w:ascii="Arial" w:hAnsi="Arial" w:cs="Arial"/>
      <w:kern w:val="0"/>
      <w:szCs w:val="20"/>
      <w:lang w:val="en"/>
    </w:rPr>
  </w:style>
  <w:style w:type="character" w:styleId="a9">
    <w:name w:val="annotation reference"/>
    <w:basedOn w:val="a0"/>
    <w:uiPriority w:val="99"/>
    <w:semiHidden/>
    <w:unhideWhenUsed/>
    <w:rsid w:val="00461B66"/>
    <w:rPr>
      <w:sz w:val="16"/>
      <w:szCs w:val="16"/>
    </w:rPr>
  </w:style>
  <w:style w:type="paragraph" w:customStyle="1" w:styleId="paragraph">
    <w:name w:val="paragraph"/>
    <w:basedOn w:val="a"/>
    <w:rsid w:val="00B6778E"/>
    <w:pPr>
      <w:spacing w:before="100" w:beforeAutospacing="1" w:after="100" w:afterAutospacing="1" w:line="240" w:lineRule="auto"/>
    </w:pPr>
    <w:rPr>
      <w:rFonts w:ascii="굴림" w:eastAsia="굴림" w:hAnsi="굴림" w:cs="굴림"/>
      <w:sz w:val="24"/>
      <w:szCs w:val="24"/>
      <w:lang w:val="en-US"/>
    </w:rPr>
  </w:style>
  <w:style w:type="character" w:customStyle="1" w:styleId="scxw220744552">
    <w:name w:val="scxw220744552"/>
    <w:basedOn w:val="a0"/>
    <w:rsid w:val="00B6778E"/>
  </w:style>
  <w:style w:type="character" w:customStyle="1" w:styleId="normaltextrun">
    <w:name w:val="normaltextrun"/>
    <w:basedOn w:val="a0"/>
    <w:rsid w:val="00B6778E"/>
  </w:style>
  <w:style w:type="character" w:customStyle="1" w:styleId="eop">
    <w:name w:val="eop"/>
    <w:basedOn w:val="a0"/>
    <w:rsid w:val="00B6778E"/>
  </w:style>
  <w:style w:type="character" w:styleId="aa">
    <w:name w:val="Unresolved Mention"/>
    <w:basedOn w:val="a0"/>
    <w:uiPriority w:val="99"/>
    <w:semiHidden/>
    <w:unhideWhenUsed/>
    <w:rsid w:val="00CF39D8"/>
    <w:rPr>
      <w:color w:val="605E5C"/>
      <w:shd w:val="clear" w:color="auto" w:fill="E1DFDD"/>
    </w:rPr>
  </w:style>
  <w:style w:type="paragraph" w:styleId="ab">
    <w:name w:val="annotation subject"/>
    <w:basedOn w:val="a8"/>
    <w:next w:val="a8"/>
    <w:link w:val="Char2"/>
    <w:uiPriority w:val="99"/>
    <w:semiHidden/>
    <w:unhideWhenUsed/>
    <w:rsid w:val="00F83397"/>
    <w:pPr>
      <w:spacing w:line="276" w:lineRule="auto"/>
    </w:pPr>
    <w:rPr>
      <w:b/>
      <w:bCs/>
      <w:sz w:val="22"/>
      <w:szCs w:val="22"/>
    </w:rPr>
  </w:style>
  <w:style w:type="character" w:customStyle="1" w:styleId="Char2">
    <w:name w:val="메모 주제 Char"/>
    <w:basedOn w:val="Char1"/>
    <w:link w:val="ab"/>
    <w:uiPriority w:val="99"/>
    <w:semiHidden/>
    <w:rsid w:val="00F83397"/>
    <w:rPr>
      <w:rFonts w:ascii="Arial" w:hAnsi="Arial" w:cs="Arial"/>
      <w:b/>
      <w:bCs/>
      <w:kern w:val="0"/>
      <w:sz w:val="22"/>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6728">
      <w:bodyDiv w:val="1"/>
      <w:marLeft w:val="0"/>
      <w:marRight w:val="0"/>
      <w:marTop w:val="0"/>
      <w:marBottom w:val="0"/>
      <w:divBdr>
        <w:top w:val="none" w:sz="0" w:space="0" w:color="auto"/>
        <w:left w:val="none" w:sz="0" w:space="0" w:color="auto"/>
        <w:bottom w:val="none" w:sz="0" w:space="0" w:color="auto"/>
        <w:right w:val="none" w:sz="0" w:space="0" w:color="auto"/>
      </w:divBdr>
      <w:divsChild>
        <w:div w:id="310789631">
          <w:marLeft w:val="0"/>
          <w:marRight w:val="0"/>
          <w:marTop w:val="0"/>
          <w:marBottom w:val="0"/>
          <w:divBdr>
            <w:top w:val="none" w:sz="0" w:space="0" w:color="auto"/>
            <w:left w:val="none" w:sz="0" w:space="0" w:color="auto"/>
            <w:bottom w:val="none" w:sz="0" w:space="0" w:color="auto"/>
            <w:right w:val="none" w:sz="0" w:space="0" w:color="auto"/>
          </w:divBdr>
        </w:div>
        <w:div w:id="644772494">
          <w:marLeft w:val="0"/>
          <w:marRight w:val="0"/>
          <w:marTop w:val="0"/>
          <w:marBottom w:val="0"/>
          <w:divBdr>
            <w:top w:val="none" w:sz="0" w:space="0" w:color="auto"/>
            <w:left w:val="none" w:sz="0" w:space="0" w:color="auto"/>
            <w:bottom w:val="none" w:sz="0" w:space="0" w:color="auto"/>
            <w:right w:val="none" w:sz="0" w:space="0" w:color="auto"/>
          </w:divBdr>
        </w:div>
        <w:div w:id="1277326271">
          <w:marLeft w:val="0"/>
          <w:marRight w:val="0"/>
          <w:marTop w:val="0"/>
          <w:marBottom w:val="0"/>
          <w:divBdr>
            <w:top w:val="none" w:sz="0" w:space="0" w:color="auto"/>
            <w:left w:val="none" w:sz="0" w:space="0" w:color="auto"/>
            <w:bottom w:val="none" w:sz="0" w:space="0" w:color="auto"/>
            <w:right w:val="none" w:sz="0" w:space="0" w:color="auto"/>
          </w:divBdr>
        </w:div>
        <w:div w:id="1841847177">
          <w:marLeft w:val="0"/>
          <w:marRight w:val="0"/>
          <w:marTop w:val="0"/>
          <w:marBottom w:val="0"/>
          <w:divBdr>
            <w:top w:val="none" w:sz="0" w:space="0" w:color="auto"/>
            <w:left w:val="none" w:sz="0" w:space="0" w:color="auto"/>
            <w:bottom w:val="none" w:sz="0" w:space="0" w:color="auto"/>
            <w:right w:val="none" w:sz="0" w:space="0" w:color="auto"/>
          </w:divBdr>
        </w:div>
        <w:div w:id="1898709859">
          <w:marLeft w:val="0"/>
          <w:marRight w:val="0"/>
          <w:marTop w:val="0"/>
          <w:marBottom w:val="0"/>
          <w:divBdr>
            <w:top w:val="none" w:sz="0" w:space="0" w:color="auto"/>
            <w:left w:val="none" w:sz="0" w:space="0" w:color="auto"/>
            <w:bottom w:val="none" w:sz="0" w:space="0" w:color="auto"/>
            <w:right w:val="none" w:sz="0" w:space="0" w:color="auto"/>
          </w:divBdr>
        </w:div>
        <w:div w:id="1898784223">
          <w:marLeft w:val="0"/>
          <w:marRight w:val="0"/>
          <w:marTop w:val="0"/>
          <w:marBottom w:val="0"/>
          <w:divBdr>
            <w:top w:val="none" w:sz="0" w:space="0" w:color="auto"/>
            <w:left w:val="none" w:sz="0" w:space="0" w:color="auto"/>
            <w:bottom w:val="none" w:sz="0" w:space="0" w:color="auto"/>
            <w:right w:val="none" w:sz="0" w:space="0" w:color="auto"/>
          </w:divBdr>
        </w:div>
        <w:div w:id="2095129350">
          <w:marLeft w:val="0"/>
          <w:marRight w:val="0"/>
          <w:marTop w:val="0"/>
          <w:marBottom w:val="0"/>
          <w:divBdr>
            <w:top w:val="none" w:sz="0" w:space="0" w:color="auto"/>
            <w:left w:val="none" w:sz="0" w:space="0" w:color="auto"/>
            <w:bottom w:val="none" w:sz="0" w:space="0" w:color="auto"/>
            <w:right w:val="none" w:sz="0" w:space="0" w:color="auto"/>
          </w:divBdr>
        </w:div>
        <w:div w:id="2122147749">
          <w:marLeft w:val="0"/>
          <w:marRight w:val="0"/>
          <w:marTop w:val="0"/>
          <w:marBottom w:val="0"/>
          <w:divBdr>
            <w:top w:val="none" w:sz="0" w:space="0" w:color="auto"/>
            <w:left w:val="none" w:sz="0" w:space="0" w:color="auto"/>
            <w:bottom w:val="none" w:sz="0" w:space="0" w:color="auto"/>
            <w:right w:val="none" w:sz="0" w:space="0" w:color="auto"/>
          </w:divBdr>
        </w:div>
      </w:divsChild>
    </w:div>
    <w:div w:id="1573083610">
      <w:bodyDiv w:val="1"/>
      <w:marLeft w:val="0"/>
      <w:marRight w:val="0"/>
      <w:marTop w:val="0"/>
      <w:marBottom w:val="0"/>
      <w:divBdr>
        <w:top w:val="none" w:sz="0" w:space="0" w:color="auto"/>
        <w:left w:val="none" w:sz="0" w:space="0" w:color="auto"/>
        <w:bottom w:val="none" w:sz="0" w:space="0" w:color="auto"/>
        <w:right w:val="none" w:sz="0" w:space="0" w:color="auto"/>
      </w:divBdr>
      <w:divsChild>
        <w:div w:id="416828541">
          <w:marLeft w:val="0"/>
          <w:marRight w:val="0"/>
          <w:marTop w:val="0"/>
          <w:marBottom w:val="0"/>
          <w:divBdr>
            <w:top w:val="none" w:sz="0" w:space="0" w:color="auto"/>
            <w:left w:val="none" w:sz="0" w:space="0" w:color="auto"/>
            <w:bottom w:val="none" w:sz="0" w:space="0" w:color="auto"/>
            <w:right w:val="none" w:sz="0" w:space="0" w:color="auto"/>
          </w:divBdr>
        </w:div>
        <w:div w:id="849298072">
          <w:marLeft w:val="0"/>
          <w:marRight w:val="0"/>
          <w:marTop w:val="0"/>
          <w:marBottom w:val="0"/>
          <w:divBdr>
            <w:top w:val="none" w:sz="0" w:space="0" w:color="auto"/>
            <w:left w:val="none" w:sz="0" w:space="0" w:color="auto"/>
            <w:bottom w:val="none" w:sz="0" w:space="0" w:color="auto"/>
            <w:right w:val="none" w:sz="0" w:space="0" w:color="auto"/>
          </w:divBdr>
        </w:div>
        <w:div w:id="856426479">
          <w:marLeft w:val="0"/>
          <w:marRight w:val="0"/>
          <w:marTop w:val="0"/>
          <w:marBottom w:val="0"/>
          <w:divBdr>
            <w:top w:val="none" w:sz="0" w:space="0" w:color="auto"/>
            <w:left w:val="none" w:sz="0" w:space="0" w:color="auto"/>
            <w:bottom w:val="none" w:sz="0" w:space="0" w:color="auto"/>
            <w:right w:val="none" w:sz="0" w:space="0" w:color="auto"/>
          </w:divBdr>
        </w:div>
        <w:div w:id="1447428719">
          <w:marLeft w:val="0"/>
          <w:marRight w:val="0"/>
          <w:marTop w:val="0"/>
          <w:marBottom w:val="0"/>
          <w:divBdr>
            <w:top w:val="none" w:sz="0" w:space="0" w:color="auto"/>
            <w:left w:val="none" w:sz="0" w:space="0" w:color="auto"/>
            <w:bottom w:val="none" w:sz="0" w:space="0" w:color="auto"/>
            <w:right w:val="none" w:sz="0" w:space="0" w:color="auto"/>
          </w:divBdr>
        </w:div>
        <w:div w:id="1480920673">
          <w:marLeft w:val="0"/>
          <w:marRight w:val="0"/>
          <w:marTop w:val="0"/>
          <w:marBottom w:val="0"/>
          <w:divBdr>
            <w:top w:val="none" w:sz="0" w:space="0" w:color="auto"/>
            <w:left w:val="none" w:sz="0" w:space="0" w:color="auto"/>
            <w:bottom w:val="none" w:sz="0" w:space="0" w:color="auto"/>
            <w:right w:val="none" w:sz="0" w:space="0" w:color="auto"/>
          </w:divBdr>
        </w:div>
        <w:div w:id="1539196221">
          <w:marLeft w:val="0"/>
          <w:marRight w:val="0"/>
          <w:marTop w:val="0"/>
          <w:marBottom w:val="0"/>
          <w:divBdr>
            <w:top w:val="none" w:sz="0" w:space="0" w:color="auto"/>
            <w:left w:val="none" w:sz="0" w:space="0" w:color="auto"/>
            <w:bottom w:val="none" w:sz="0" w:space="0" w:color="auto"/>
            <w:right w:val="none" w:sz="0" w:space="0" w:color="auto"/>
          </w:divBdr>
        </w:div>
        <w:div w:id="1727025966">
          <w:marLeft w:val="0"/>
          <w:marRight w:val="0"/>
          <w:marTop w:val="0"/>
          <w:marBottom w:val="0"/>
          <w:divBdr>
            <w:top w:val="none" w:sz="0" w:space="0" w:color="auto"/>
            <w:left w:val="none" w:sz="0" w:space="0" w:color="auto"/>
            <w:bottom w:val="none" w:sz="0" w:space="0" w:color="auto"/>
            <w:right w:val="none" w:sz="0" w:space="0" w:color="auto"/>
          </w:divBdr>
        </w:div>
        <w:div w:id="1918007536">
          <w:marLeft w:val="0"/>
          <w:marRight w:val="0"/>
          <w:marTop w:val="0"/>
          <w:marBottom w:val="0"/>
          <w:divBdr>
            <w:top w:val="none" w:sz="0" w:space="0" w:color="auto"/>
            <w:left w:val="none" w:sz="0" w:space="0" w:color="auto"/>
            <w:bottom w:val="none" w:sz="0" w:space="0" w:color="auto"/>
            <w:right w:val="none" w:sz="0" w:space="0" w:color="auto"/>
          </w:divBdr>
        </w:div>
      </w:divsChild>
    </w:div>
    <w:div w:id="2116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a.org/reports/net-zero-by-2050" TargetMode="External"/><Relationship Id="rId13" Type="http://schemas.openxmlformats.org/officeDocument/2006/relationships/hyperlink" Target="https://forourclimate.sharepoint.com/sites/share/Shared%20Documents/Forms/AllItems.aspx?id=%2Fsites%2Fshare%2FShared%20Documents%2F210930%20%ED%95%9C%2D%EB%8F%85%20%ED%83%84%EC%86%8C%EC%A4%91%EB%A6%BD%202050%20%EC%84%B8%EB%AF%B8%EB%82%98&amp;p=true&amp;originalPath=aHR0cHM6Ly9mb3JvdXJjbGltYXRlLnNoYXJlcG9pbnQuY29tLzpmOi9zL3NoYXJlL0VnTXN4cW5JMmJSTHZZVjNUMlZUdlowQktDdFQ5SUNreTBzdExjRGF1RTMycGc%5FcnRpbWU9ZjY1S3VmS0QyVWc&amp;CT=1633062963356&amp;OR=OWA%2DNT&amp;CID=29aa27cb%2D2cf6%2Dbc8a%2D5f3b%2D93018b6acc50" TargetMode="Externa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kotur@governance-platfor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10@seou.auswaertiges-am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eyeon.song@forourclimate.org" TargetMode="External"/><Relationship Id="rId4" Type="http://schemas.openxmlformats.org/officeDocument/2006/relationships/webSettings" Target="webSettings.xml"/><Relationship Id="rId9" Type="http://schemas.openxmlformats.org/officeDocument/2006/relationships/hyperlink" Target="http://forourclimate.org/fueling-the-climate-crisis.php" TargetMode="Externa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B8D1A12E-E80B-4806-B444-4C8B412E87BB}">
    <t:Anchor>
      <t:Comment id="619579896"/>
    </t:Anchor>
    <t:History>
      <t:Event id="{405A5FF8-8DB4-4A97-BA5F-7BD9F1F29DDF}" time="2021-09-16T10:13:05.488Z">
        <t:Attribution userId="S::sunwoo.lee@forourclimate.org::1ba7dd5f-ed0e-4e37-b5e5-0f8380844259" userProvider="AD" userName="Sunwoo Lee"/>
        <t:Anchor>
          <t:Comment id="56938484"/>
        </t:Anchor>
        <t:Create/>
      </t:Event>
      <t:Event id="{DD8FD2E1-9E72-4927-84B6-0FEB8BAAA4AC}" time="2021-09-16T10:13:05.488Z">
        <t:Attribution userId="S::sunwoo.lee@forourclimate.org::1ba7dd5f-ed0e-4e37-b5e5-0f8380844259" userProvider="AD" userName="Sunwoo Lee"/>
        <t:Anchor>
          <t:Comment id="56938484"/>
        </t:Anchor>
        <t:Assign userId="S::sejong.youn@forourclimate.org::46226dfd-2723-40c8-b5b5-4eba3b3a023c" userProvider="AD" userName="Sejong Youn"/>
      </t:Event>
      <t:Event id="{B7D421AD-C029-4F65-8EAA-E5716E8AD635}" time="2021-09-16T10:13:05.488Z">
        <t:Attribution userId="S::sunwoo.lee@forourclimate.org::1ba7dd5f-ed0e-4e37-b5e5-0f8380844259" userProvider="AD" userName="Sunwoo Lee"/>
        <t:Anchor>
          <t:Comment id="56938484"/>
        </t:Anchor>
        <t:SetTitle title="Yes, let's put in someone from SFOC and one from the German Emb (Chiyang). I'm happy to be the contact, but Sejong님 is in contact with the Korean speakers. @Sejong Youn 님 input 부탁드립니다"/>
      </t:Event>
    </t:History>
  </t:Task>
  <t:Task id="{CCC9FD4C-C3CC-4D57-B11D-0D2F239CB9F2}">
    <t:Anchor>
      <t:Comment id="57847112"/>
    </t:Anchor>
    <t:History>
      <t:Event id="{EF7006B5-3150-47BC-B2A1-2DCCEFD42941}" time="2021-09-27T02:29:54.649Z">
        <t:Attribution userId="S::sunwoo.lee@forourclimate.org::1ba7dd5f-ed0e-4e37-b5e5-0f8380844259" userProvider="AD" userName="Sunwoo Lee"/>
        <t:Anchor>
          <t:Comment id="57847112"/>
        </t:Anchor>
        <t:Create/>
      </t:Event>
      <t:Event id="{7BD42369-21A8-43A9-8F46-992051B10B24}" time="2021-09-27T02:29:54.649Z">
        <t:Attribution userId="S::sunwoo.lee@forourclimate.org::1ba7dd5f-ed0e-4e37-b5e5-0f8380844259" userProvider="AD" userName="Sunwoo Lee"/>
        <t:Anchor>
          <t:Comment id="57847112"/>
        </t:Anchor>
        <t:Assign userId="S::jessica.yun@forourclimate.org::d531b529-0148-4b82-aaf4-965b36526247" userProvider="AD" userName="Jessica Yun"/>
      </t:Event>
      <t:Event id="{AF82DDD3-B1D0-48A6-9676-DA6477A6F2B1}" time="2021-09-27T02:29:54.649Z">
        <t:Attribution userId="S::sunwoo.lee@forourclimate.org::1ba7dd5f-ed0e-4e37-b5e5-0f8380844259" userProvider="AD" userName="Sunwoo Lee"/>
        <t:Anchor>
          <t:Comment id="57847112"/>
        </t:Anchor>
        <t:SetTitle title="@Jessica Yun should I ask for a quote from CT?"/>
      </t:Event>
    </t:History>
  </t:Task>
</t:Task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Yun</dc:creator>
  <cp:keywords/>
  <dc:description/>
  <cp:lastModifiedBy>Jeeyeon Song</cp:lastModifiedBy>
  <cp:revision>3</cp:revision>
  <cp:lastPrinted>2021-10-01T04:41:00Z</cp:lastPrinted>
  <dcterms:created xsi:type="dcterms:W3CDTF">2021-10-01T04:40:00Z</dcterms:created>
  <dcterms:modified xsi:type="dcterms:W3CDTF">2021-10-01T04:43:00Z</dcterms:modified>
</cp:coreProperties>
</file>