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E846"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b/>
          <w:bCs/>
          <w:color w:val="000000"/>
          <w:sz w:val="24"/>
          <w:szCs w:val="24"/>
          <w:bdr w:val="none" w:sz="0" w:space="0" w:color="auto" w:frame="1"/>
        </w:rPr>
        <w:t>Press Release</w:t>
      </w:r>
      <w:r w:rsidRPr="00351D7A">
        <w:rPr>
          <w:rFonts w:ascii="Arial" w:eastAsia="굴림" w:hAnsi="Arial" w:cs="Arial"/>
          <w:color w:val="000000"/>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06DBA8F0"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color w:val="000000"/>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33ECBB0E"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b/>
          <w:bCs/>
          <w:color w:val="1F4E79"/>
          <w:sz w:val="40"/>
          <w:szCs w:val="40"/>
          <w:bdr w:val="none" w:sz="0" w:space="0" w:color="auto" w:frame="1"/>
          <w:lang w:val="en-GB"/>
        </w:rPr>
        <w:t>S. Korea’s ruling party proposes emissions reduction of ‘at least 40%’ below 2017 levels by </w:t>
      </w:r>
      <w:proofErr w:type="gramStart"/>
      <w:r w:rsidRPr="00351D7A">
        <w:rPr>
          <w:rFonts w:ascii="Arial" w:eastAsia="굴림" w:hAnsi="Arial" w:cs="Arial"/>
          <w:b/>
          <w:bCs/>
          <w:color w:val="1F4E79"/>
          <w:sz w:val="40"/>
          <w:szCs w:val="40"/>
          <w:bdr w:val="none" w:sz="0" w:space="0" w:color="auto" w:frame="1"/>
          <w:lang w:val="en-GB"/>
        </w:rPr>
        <w:t>2030</w:t>
      </w:r>
      <w:proofErr w:type="gramEnd"/>
      <w:r w:rsidRPr="00351D7A">
        <w:rPr>
          <w:rFonts w:ascii="Arial" w:eastAsia="굴림" w:hAnsi="Arial" w:cs="Arial"/>
          <w:color w:val="1F4E79"/>
          <w:sz w:val="40"/>
          <w:szCs w:val="40"/>
          <w:bdr w:val="none" w:sz="0" w:space="0" w:color="auto" w:frame="1"/>
        </w:rPr>
        <w:t> </w:t>
      </w:r>
      <w:r w:rsidRPr="00351D7A">
        <w:rPr>
          <w:rFonts w:ascii="Arial" w:eastAsia="굴림" w:hAnsi="Arial" w:cs="Arial"/>
          <w:color w:val="000000"/>
          <w:sz w:val="18"/>
          <w:szCs w:val="18"/>
          <w:bdr w:val="none" w:sz="0" w:space="0" w:color="auto" w:frame="1"/>
        </w:rPr>
        <w:t> </w:t>
      </w:r>
    </w:p>
    <w:p w14:paraId="1BD0E6F3"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color w:val="000000"/>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3838AA1B"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b/>
          <w:bCs/>
          <w:color w:val="000000"/>
          <w:sz w:val="24"/>
          <w:szCs w:val="24"/>
          <w:bdr w:val="none" w:sz="0" w:space="0" w:color="auto" w:frame="1"/>
        </w:rPr>
        <w:t>Leader of the ruling Democratic Party of Korea acknowledges current NDC is too weak compared to those of other developed countries; climate group Solutions for Our Climate comments that ambition must be higher to meet Paris Agreement goals </w:t>
      </w:r>
      <w:r w:rsidRPr="00351D7A">
        <w:rPr>
          <w:rFonts w:ascii="Arial" w:eastAsia="굴림" w:hAnsi="Arial" w:cs="Arial"/>
          <w:color w:val="000000"/>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70E29FA1"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color w:val="0E101A"/>
          <w:sz w:val="24"/>
          <w:szCs w:val="24"/>
          <w:bdr w:val="none" w:sz="0" w:space="0" w:color="auto" w:frame="1"/>
          <w:shd w:val="clear" w:color="auto" w:fill="FFFFFF"/>
        </w:rPr>
        <w:t>  </w:t>
      </w:r>
      <w:r w:rsidRPr="00351D7A">
        <w:rPr>
          <w:rFonts w:ascii="Arial" w:eastAsia="굴림" w:hAnsi="Arial" w:cs="Arial"/>
          <w:color w:val="0E101A"/>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4112CAD1"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color w:val="000000"/>
          <w:sz w:val="24"/>
          <w:szCs w:val="24"/>
          <w:bdr w:val="none" w:sz="0" w:space="0" w:color="auto" w:frame="1"/>
        </w:rPr>
        <w:t>Seoul, Korea – On Wednesday morning, the leader of the ruling Democratic Party of Korea, Song Young-</w:t>
      </w:r>
      <w:proofErr w:type="spellStart"/>
      <w:r w:rsidRPr="00351D7A">
        <w:rPr>
          <w:rFonts w:ascii="Arial" w:eastAsia="굴림" w:hAnsi="Arial" w:cs="Arial"/>
          <w:color w:val="0E101A"/>
          <w:sz w:val="24"/>
          <w:szCs w:val="24"/>
          <w:bdr w:val="none" w:sz="0" w:space="0" w:color="auto" w:frame="1"/>
          <w:shd w:val="clear" w:color="auto" w:fill="FFFFFF"/>
        </w:rPr>
        <w:t>gil</w:t>
      </w:r>
      <w:proofErr w:type="spellEnd"/>
      <w:r w:rsidRPr="00351D7A">
        <w:rPr>
          <w:rFonts w:ascii="Arial" w:eastAsia="굴림" w:hAnsi="Arial" w:cs="Arial"/>
          <w:color w:val="0E101A"/>
          <w:sz w:val="24"/>
          <w:szCs w:val="24"/>
          <w:bdr w:val="none" w:sz="0" w:space="0" w:color="auto" w:frame="1"/>
          <w:shd w:val="clear" w:color="auto" w:fill="FFFFFF"/>
        </w:rPr>
        <w:t>, </w:t>
      </w:r>
      <w:r w:rsidRPr="00351D7A">
        <w:rPr>
          <w:rFonts w:ascii="Arial" w:eastAsia="굴림" w:hAnsi="Arial" w:cs="Arial"/>
          <w:color w:val="0E101A"/>
          <w:sz w:val="24"/>
          <w:szCs w:val="24"/>
          <w:bdr w:val="none" w:sz="0" w:space="0" w:color="auto" w:frame="1"/>
        </w:rPr>
        <w:t>called for the reduction of </w:t>
      </w:r>
      <w:r w:rsidRPr="00351D7A">
        <w:rPr>
          <w:rFonts w:ascii="Arial" w:eastAsia="굴림" w:hAnsi="Arial" w:cs="Arial"/>
          <w:color w:val="000000"/>
          <w:sz w:val="24"/>
          <w:szCs w:val="24"/>
          <w:bdr w:val="none" w:sz="0" w:space="0" w:color="auto" w:frame="1"/>
        </w:rPr>
        <w:t>South Korea’s national emissions to at least 40% below 2017 levels by the end of the decade </w:t>
      </w:r>
      <w:r w:rsidRPr="00351D7A">
        <w:rPr>
          <w:rFonts w:ascii="Arial" w:eastAsia="굴림" w:hAnsi="Arial" w:cs="Arial"/>
          <w:color w:val="000000"/>
          <w:sz w:val="24"/>
          <w:szCs w:val="24"/>
          <w:bdr w:val="none" w:sz="0" w:space="0" w:color="auto" w:frame="1"/>
          <w:shd w:val="clear" w:color="auto" w:fill="FFFFFF"/>
        </w:rPr>
        <w:t>in a </w:t>
      </w:r>
      <w:hyperlink r:id="rId4" w:tgtFrame="_blank" w:history="1">
        <w:r w:rsidRPr="00351D7A">
          <w:rPr>
            <w:rFonts w:ascii="Arial" w:eastAsia="굴림" w:hAnsi="Arial" w:cs="Arial"/>
            <w:color w:val="0000FF"/>
            <w:sz w:val="24"/>
            <w:szCs w:val="24"/>
            <w:u w:val="single"/>
            <w:bdr w:val="none" w:sz="0" w:space="0" w:color="auto" w:frame="1"/>
            <w:shd w:val="clear" w:color="auto" w:fill="FFFFFF"/>
          </w:rPr>
          <w:t>speech</w:t>
        </w:r>
      </w:hyperlink>
      <w:r w:rsidRPr="00351D7A">
        <w:rPr>
          <w:rFonts w:ascii="Arial" w:eastAsia="굴림" w:hAnsi="Arial" w:cs="Arial"/>
          <w:color w:val="000000"/>
          <w:sz w:val="24"/>
          <w:szCs w:val="24"/>
          <w:bdr w:val="none" w:sz="0" w:space="0" w:color="auto" w:frame="1"/>
          <w:shd w:val="clear" w:color="auto" w:fill="FFFFFF"/>
        </w:rPr>
        <w:t> to representatives of negotiation groups at the Plenary Session at the National Assembly</w:t>
      </w:r>
      <w:r w:rsidRPr="00351D7A">
        <w:rPr>
          <w:rFonts w:ascii="Arial" w:eastAsia="굴림" w:hAnsi="Arial" w:cs="Arial"/>
          <w:color w:val="000000"/>
          <w:sz w:val="24"/>
          <w:szCs w:val="24"/>
          <w:bdr w:val="none" w:sz="0" w:space="0" w:color="auto" w:frame="1"/>
        </w:rPr>
        <w:t>. </w:t>
      </w:r>
      <w:r w:rsidRPr="00351D7A">
        <w:rPr>
          <w:rFonts w:ascii="Arial" w:eastAsia="굴림" w:hAnsi="Arial" w:cs="Arial"/>
          <w:color w:val="0E101A"/>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08FB79FD"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color w:val="0E101A"/>
          <w:sz w:val="24"/>
          <w:szCs w:val="24"/>
          <w:bdr w:val="none" w:sz="0" w:space="0" w:color="auto" w:frame="1"/>
        </w:rPr>
        <w:t>  </w:t>
      </w:r>
      <w:r w:rsidRPr="00351D7A">
        <w:rPr>
          <w:rFonts w:ascii="Arial" w:eastAsia="굴림" w:hAnsi="Arial" w:cs="Arial"/>
          <w:color w:val="0E101A"/>
          <w:sz w:val="24"/>
          <w:szCs w:val="24"/>
          <w:bdr w:val="none" w:sz="0" w:space="0" w:color="auto" w:frame="1"/>
        </w:rPr>
        <w:br/>
      </w:r>
      <w:r w:rsidRPr="00351D7A">
        <w:rPr>
          <w:rFonts w:ascii="Arial" w:eastAsia="굴림" w:hAnsi="Arial" w:cs="Arial"/>
          <w:color w:val="1C1C1C"/>
          <w:sz w:val="24"/>
          <w:szCs w:val="24"/>
          <w:bdr w:val="none" w:sz="0" w:space="0" w:color="auto" w:frame="1"/>
        </w:rPr>
        <w:t>He </w:t>
      </w:r>
      <w:hyperlink r:id="rId5" w:tgtFrame="_blank" w:history="1">
        <w:r w:rsidRPr="00351D7A">
          <w:rPr>
            <w:rFonts w:ascii="Arial" w:eastAsia="굴림" w:hAnsi="Arial" w:cs="Arial"/>
            <w:color w:val="0000FF"/>
            <w:sz w:val="24"/>
            <w:szCs w:val="24"/>
            <w:u w:val="single"/>
            <w:bdr w:val="none" w:sz="0" w:space="0" w:color="auto" w:frame="1"/>
          </w:rPr>
          <w:t>said</w:t>
        </w:r>
      </w:hyperlink>
      <w:r w:rsidRPr="00351D7A">
        <w:rPr>
          <w:rFonts w:ascii="Arial" w:eastAsia="굴림" w:hAnsi="Arial" w:cs="Arial"/>
          <w:color w:val="1C1C1C"/>
          <w:sz w:val="24"/>
          <w:szCs w:val="24"/>
          <w:bdr w:val="none" w:sz="0" w:space="0" w:color="auto" w:frame="1"/>
        </w:rPr>
        <w:t>: “</w:t>
      </w:r>
      <w:r w:rsidRPr="00351D7A">
        <w:rPr>
          <w:rFonts w:ascii="Arial" w:eastAsia="굴림" w:hAnsi="Arial" w:cs="Arial"/>
          <w:color w:val="000000"/>
          <w:sz w:val="24"/>
          <w:szCs w:val="24"/>
          <w:bdr w:val="none" w:sz="0" w:space="0" w:color="auto" w:frame="1"/>
        </w:rPr>
        <w:t>We must present a national greenhouse gas reduction target of at least 40 percent and implement it within eight years," adding that, "Our country's national greenhouse gas reduction target is to reduce by 24.4% compared to 2017 levels by 2030, but [the target] is absolutely low compared to developed countries." </w:t>
      </w:r>
      <w:r w:rsidRPr="00351D7A">
        <w:rPr>
          <w:rFonts w:ascii="Arial" w:eastAsia="굴림" w:hAnsi="Arial" w:cs="Arial"/>
          <w:color w:val="1C1C1C"/>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32838C05"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color w:val="000000"/>
          <w:bdr w:val="none" w:sz="0" w:space="0" w:color="auto" w:frame="1"/>
        </w:rPr>
        <w:t> </w:t>
      </w:r>
      <w:r w:rsidRPr="00351D7A">
        <w:rPr>
          <w:rFonts w:ascii="Arial" w:eastAsia="굴림" w:hAnsi="Arial" w:cs="Arial"/>
          <w:color w:val="000000"/>
          <w:bdr w:val="none" w:sz="0" w:space="0" w:color="auto" w:frame="1"/>
        </w:rPr>
        <w:br/>
      </w:r>
      <w:r w:rsidRPr="00351D7A">
        <w:rPr>
          <w:rFonts w:ascii="Arial" w:eastAsia="굴림" w:hAnsi="Arial" w:cs="Arial"/>
          <w:color w:val="1C1C1C"/>
          <w:sz w:val="24"/>
          <w:szCs w:val="24"/>
          <w:bdr w:val="none" w:sz="0" w:space="0" w:color="auto" w:frame="1"/>
        </w:rPr>
        <w:t>Song commented on how Korea’s competitiveness would decline without decarbonization of its economy, noting the nation’s high dependence on coal power: </w:t>
      </w:r>
      <w:r w:rsidRPr="00351D7A">
        <w:rPr>
          <w:rFonts w:ascii="Arial" w:eastAsia="굴림" w:hAnsi="Arial" w:cs="Arial"/>
          <w:color w:val="000000"/>
          <w:sz w:val="24"/>
          <w:szCs w:val="24"/>
          <w:bdr w:val="none" w:sz="0" w:space="0" w:color="auto" w:frame="1"/>
        </w:rPr>
        <w:t>"Our industrial structure has a high manufacturing share, and the energy economy, including steel and petrochemicals, is a big part of the energy industry," stressing that "coal-fired power generation with the highest greenhouse gas emissions accounts for 40.4% of total electricity generation."</w:t>
      </w:r>
      <w:r w:rsidRPr="00351D7A">
        <w:rPr>
          <w:rFonts w:ascii="Arial" w:eastAsia="굴림" w:hAnsi="Arial" w:cs="Arial"/>
          <w:color w:val="1C1C1C"/>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7B9F5CA0"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color w:val="0E101A"/>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2BB16AE6"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color w:val="0E101A"/>
          <w:sz w:val="24"/>
          <w:szCs w:val="24"/>
          <w:bdr w:val="none" w:sz="0" w:space="0" w:color="auto" w:frame="1"/>
        </w:rPr>
        <w:t>On the </w:t>
      </w:r>
      <w:r w:rsidRPr="00351D7A">
        <w:rPr>
          <w:rFonts w:ascii="Arial" w:eastAsia="굴림" w:hAnsi="Arial" w:cs="Arial"/>
          <w:color w:val="000000"/>
          <w:sz w:val="24"/>
          <w:szCs w:val="24"/>
          <w:bdr w:val="none" w:sz="0" w:space="0" w:color="auto" w:frame="1"/>
        </w:rPr>
        <w:t>announcement, </w:t>
      </w:r>
      <w:r w:rsidRPr="00351D7A">
        <w:rPr>
          <w:rFonts w:ascii="Arial" w:eastAsia="굴림" w:hAnsi="Arial" w:cs="Arial"/>
          <w:b/>
          <w:bCs/>
          <w:color w:val="0E101A"/>
          <w:sz w:val="24"/>
          <w:szCs w:val="24"/>
          <w:bdr w:val="none" w:sz="0" w:space="0" w:color="auto" w:frame="1"/>
        </w:rPr>
        <w:t>Joojin </w:t>
      </w:r>
      <w:r w:rsidRPr="00351D7A">
        <w:rPr>
          <w:rFonts w:ascii="Arial" w:eastAsia="굴림" w:hAnsi="Arial" w:cs="Arial"/>
          <w:b/>
          <w:bCs/>
          <w:color w:val="000000"/>
          <w:sz w:val="24"/>
          <w:szCs w:val="24"/>
          <w:bdr w:val="none" w:sz="0" w:space="0" w:color="auto" w:frame="1"/>
        </w:rPr>
        <w:t>Kim, Managing Director at Solutions for Our Climate</w:t>
      </w:r>
      <w:r w:rsidRPr="00351D7A">
        <w:rPr>
          <w:rFonts w:ascii="Arial" w:eastAsia="굴림" w:hAnsi="Arial" w:cs="Arial"/>
          <w:color w:val="0E101A"/>
          <w:sz w:val="24"/>
          <w:szCs w:val="24"/>
          <w:bdr w:val="none" w:sz="0" w:space="0" w:color="auto" w:frame="1"/>
        </w:rPr>
        <w:t>, said:   </w:t>
      </w:r>
      <w:r w:rsidRPr="00351D7A">
        <w:rPr>
          <w:rFonts w:ascii="Arial" w:eastAsia="굴림" w:hAnsi="Arial" w:cs="Arial"/>
          <w:color w:val="000000"/>
          <w:sz w:val="18"/>
          <w:szCs w:val="18"/>
          <w:bdr w:val="none" w:sz="0" w:space="0" w:color="auto" w:frame="1"/>
        </w:rPr>
        <w:t> </w:t>
      </w:r>
    </w:p>
    <w:p w14:paraId="505ECE4C"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color w:val="0E101A"/>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601D2428" w14:textId="77777777" w:rsidR="005A614B" w:rsidRPr="00351D7A" w:rsidRDefault="005A614B" w:rsidP="005A614B">
      <w:pPr>
        <w:shd w:val="clear" w:color="auto" w:fill="FFFFFF"/>
        <w:spacing w:after="0" w:line="240" w:lineRule="auto"/>
        <w:ind w:left="450"/>
        <w:jc w:val="both"/>
        <w:rPr>
          <w:rFonts w:ascii="굴림" w:eastAsia="굴림" w:hAnsi="굴림" w:cs="Times New Roman"/>
          <w:color w:val="000000"/>
          <w:sz w:val="24"/>
          <w:szCs w:val="24"/>
        </w:rPr>
      </w:pPr>
      <w:r w:rsidRPr="00351D7A">
        <w:rPr>
          <w:rFonts w:ascii="Arial" w:eastAsia="굴림" w:hAnsi="Arial" w:cs="Arial"/>
          <w:color w:val="000000"/>
          <w:sz w:val="24"/>
          <w:szCs w:val="24"/>
          <w:bdr w:val="none" w:sz="0" w:space="0" w:color="auto" w:frame="1"/>
        </w:rPr>
        <w:t>"The ruling party's proposed NDC of 'at least 40%' below 2017 levels by 2030 is simply not enough for Korea to do its part to contain global warming to 1.5C. The </w:t>
      </w:r>
      <w:hyperlink r:id="rId6" w:tgtFrame="_blank" w:history="1">
        <w:r w:rsidRPr="00351D7A">
          <w:rPr>
            <w:rFonts w:ascii="Arial" w:eastAsia="굴림" w:hAnsi="Arial" w:cs="Arial"/>
            <w:color w:val="0000FF"/>
            <w:sz w:val="24"/>
            <w:szCs w:val="24"/>
            <w:u w:val="single"/>
            <w:bdr w:val="none" w:sz="0" w:space="0" w:color="auto" w:frame="1"/>
          </w:rPr>
          <w:t>science</w:t>
        </w:r>
      </w:hyperlink>
      <w:r w:rsidRPr="00351D7A">
        <w:rPr>
          <w:rFonts w:ascii="Arial" w:eastAsia="굴림" w:hAnsi="Arial" w:cs="Arial"/>
          <w:color w:val="000000"/>
          <w:sz w:val="24"/>
          <w:szCs w:val="24"/>
          <w:bdr w:val="none" w:sz="0" w:space="0" w:color="auto" w:frame="1"/>
        </w:rPr>
        <w:t xml:space="preserve"> clearly shows that Korea must reduce emissions by at least 59% for it to do its share under the Paris Agreement. Considering that neighboring Japan has announced an NDC of 46-50% below 2013 levels, Korea must do more </w:t>
      </w:r>
      <w:proofErr w:type="gramStart"/>
      <w:r w:rsidRPr="00351D7A">
        <w:rPr>
          <w:rFonts w:ascii="Arial" w:eastAsia="굴림" w:hAnsi="Arial" w:cs="Arial"/>
          <w:color w:val="000000"/>
          <w:sz w:val="24"/>
          <w:szCs w:val="24"/>
          <w:bdr w:val="none" w:sz="0" w:space="0" w:color="auto" w:frame="1"/>
        </w:rPr>
        <w:t>in order to</w:t>
      </w:r>
      <w:proofErr w:type="gramEnd"/>
      <w:r w:rsidRPr="00351D7A">
        <w:rPr>
          <w:rFonts w:ascii="Arial" w:eastAsia="굴림" w:hAnsi="Arial" w:cs="Arial"/>
          <w:color w:val="000000"/>
          <w:sz w:val="24"/>
          <w:szCs w:val="24"/>
          <w:bdr w:val="none" w:sz="0" w:space="0" w:color="auto" w:frame="1"/>
        </w:rPr>
        <w:t xml:space="preserve"> establish its climate leadership, especially as a candidate to host COP28." </w:t>
      </w:r>
      <w:r w:rsidRPr="00351D7A">
        <w:rPr>
          <w:rFonts w:ascii="Arial" w:eastAsia="굴림" w:hAnsi="Arial" w:cs="Arial"/>
          <w:color w:val="000000"/>
          <w:sz w:val="18"/>
          <w:szCs w:val="18"/>
          <w:bdr w:val="none" w:sz="0" w:space="0" w:color="auto" w:frame="1"/>
        </w:rPr>
        <w:t> </w:t>
      </w:r>
    </w:p>
    <w:p w14:paraId="5900F79C" w14:textId="77777777" w:rsidR="005A614B" w:rsidRPr="00351D7A" w:rsidRDefault="005A614B" w:rsidP="005A614B">
      <w:pPr>
        <w:shd w:val="clear" w:color="auto" w:fill="FFFFFF"/>
        <w:spacing w:after="0" w:line="240" w:lineRule="auto"/>
        <w:ind w:left="450"/>
        <w:jc w:val="both"/>
        <w:rPr>
          <w:rFonts w:ascii="굴림" w:eastAsia="굴림" w:hAnsi="굴림" w:cs="Times New Roman"/>
          <w:color w:val="000000"/>
          <w:sz w:val="24"/>
          <w:szCs w:val="24"/>
        </w:rPr>
      </w:pPr>
      <w:r w:rsidRPr="00351D7A">
        <w:rPr>
          <w:rFonts w:ascii="Arial" w:eastAsia="굴림" w:hAnsi="Arial" w:cs="Arial"/>
          <w:color w:val="000000"/>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1527F6CA" w14:textId="77777777" w:rsidR="005A614B" w:rsidRPr="00351D7A" w:rsidRDefault="005A614B" w:rsidP="005A614B">
      <w:pPr>
        <w:shd w:val="clear" w:color="auto" w:fill="FFFFFF"/>
        <w:spacing w:after="0" w:line="240" w:lineRule="auto"/>
        <w:ind w:left="450"/>
        <w:jc w:val="both"/>
        <w:rPr>
          <w:rFonts w:ascii="굴림" w:eastAsia="굴림" w:hAnsi="굴림" w:cs="Times New Roman"/>
          <w:color w:val="000000"/>
          <w:sz w:val="24"/>
          <w:szCs w:val="24"/>
        </w:rPr>
      </w:pPr>
      <w:r w:rsidRPr="00351D7A">
        <w:rPr>
          <w:rFonts w:ascii="Arial" w:eastAsia="굴림" w:hAnsi="Arial" w:cs="Arial"/>
          <w:color w:val="000000"/>
          <w:sz w:val="24"/>
          <w:szCs w:val="24"/>
          <w:bdr w:val="none" w:sz="0" w:space="0" w:color="auto" w:frame="1"/>
        </w:rPr>
        <w:t>“Under the party’s proposed NDC, however, Korea would still need to phase out coal power by 2030, and it will be difficult to build new gas plants. Renewables would need to reach at least 40% of total electricity generation.”  </w:t>
      </w:r>
      <w:r w:rsidRPr="00351D7A">
        <w:rPr>
          <w:rFonts w:ascii="Arial" w:eastAsia="굴림" w:hAnsi="Arial" w:cs="Arial"/>
          <w:color w:val="000000"/>
          <w:sz w:val="18"/>
          <w:szCs w:val="18"/>
          <w:bdr w:val="none" w:sz="0" w:space="0" w:color="auto" w:frame="1"/>
        </w:rPr>
        <w:t> </w:t>
      </w:r>
    </w:p>
    <w:p w14:paraId="39335210"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color w:val="000000"/>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00E00FE0"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color w:val="0E101A"/>
          <w:sz w:val="24"/>
          <w:szCs w:val="24"/>
          <w:bdr w:val="none" w:sz="0" w:space="0" w:color="auto" w:frame="1"/>
          <w:shd w:val="clear" w:color="auto" w:fill="FFFFFF"/>
        </w:rPr>
        <w:t>By announcing to cut emissions by 46% - 50% by 2030, neighboring Japan joined the “</w:t>
      </w:r>
      <w:hyperlink r:id="rId7" w:tgtFrame="_blank" w:history="1">
        <w:r w:rsidRPr="00351D7A">
          <w:rPr>
            <w:rFonts w:ascii="Arial" w:eastAsia="굴림" w:hAnsi="Arial" w:cs="Arial"/>
            <w:color w:val="0000FF"/>
            <w:sz w:val="24"/>
            <w:szCs w:val="24"/>
            <w:u w:val="single"/>
            <w:bdr w:val="none" w:sz="0" w:space="0" w:color="auto" w:frame="1"/>
            <w:shd w:val="clear" w:color="auto" w:fill="FFFFFF"/>
          </w:rPr>
          <w:t>50 percent club</w:t>
        </w:r>
      </w:hyperlink>
      <w:r w:rsidRPr="00351D7A">
        <w:rPr>
          <w:rFonts w:ascii="Arial" w:eastAsia="굴림" w:hAnsi="Arial" w:cs="Arial"/>
          <w:color w:val="0E101A"/>
          <w:sz w:val="24"/>
          <w:szCs w:val="24"/>
          <w:bdr w:val="none" w:sz="0" w:space="0" w:color="auto" w:frame="1"/>
          <w:shd w:val="clear" w:color="auto" w:fill="FFFFFF"/>
        </w:rPr>
        <w:t xml:space="preserve">” of countries committed to cut their emissions at least by half by 2030 – along </w:t>
      </w:r>
      <w:r w:rsidRPr="00351D7A">
        <w:rPr>
          <w:rFonts w:ascii="Arial" w:eastAsia="굴림" w:hAnsi="Arial" w:cs="Arial"/>
          <w:color w:val="0E101A"/>
          <w:sz w:val="24"/>
          <w:szCs w:val="24"/>
          <w:bdr w:val="none" w:sz="0" w:space="0" w:color="auto" w:frame="1"/>
          <w:shd w:val="clear" w:color="auto" w:fill="FFFFFF"/>
        </w:rPr>
        <w:lastRenderedPageBreak/>
        <w:t>with the United States, European Union, and United Kingdom. F</w:t>
      </w:r>
      <w:r w:rsidRPr="00351D7A">
        <w:rPr>
          <w:rFonts w:ascii="Arial" w:eastAsia="굴림" w:hAnsi="Arial" w:cs="Arial"/>
          <w:color w:val="000000"/>
          <w:sz w:val="24"/>
          <w:szCs w:val="24"/>
          <w:bdr w:val="none" w:sz="0" w:space="0" w:color="auto" w:frame="1"/>
        </w:rPr>
        <w:t>ormer US </w:t>
      </w:r>
      <w:hyperlink r:id="rId8" w:tgtFrame="_blank" w:history="1">
        <w:r w:rsidRPr="00351D7A">
          <w:rPr>
            <w:rFonts w:ascii="Arial" w:eastAsia="굴림" w:hAnsi="Arial" w:cs="Arial"/>
            <w:color w:val="0000FF"/>
            <w:sz w:val="24"/>
            <w:szCs w:val="24"/>
            <w:u w:val="single"/>
            <w:bdr w:val="none" w:sz="0" w:space="0" w:color="auto" w:frame="1"/>
            <w:shd w:val="clear" w:color="auto" w:fill="FFFFFF"/>
          </w:rPr>
          <w:t>Vice President Al Gore wrote a letter to President Moon</w:t>
        </w:r>
      </w:hyperlink>
      <w:r w:rsidRPr="00351D7A">
        <w:rPr>
          <w:rFonts w:ascii="Arial" w:eastAsia="굴림" w:hAnsi="Arial" w:cs="Arial"/>
          <w:color w:val="0E101A"/>
          <w:sz w:val="24"/>
          <w:szCs w:val="24"/>
          <w:bdr w:val="none" w:sz="0" w:space="0" w:color="auto" w:frame="1"/>
          <w:shd w:val="clear" w:color="auto" w:fill="FFFFFF"/>
        </w:rPr>
        <w:t> asking to raise Korea’s NDC target to at least 50% under 2017 levels by 2030, and </w:t>
      </w:r>
      <w:hyperlink r:id="rId9" w:tgtFrame="_blank" w:history="1">
        <w:r w:rsidRPr="00351D7A">
          <w:rPr>
            <w:rFonts w:ascii="Arial" w:eastAsia="굴림" w:hAnsi="Arial" w:cs="Arial"/>
            <w:color w:val="0000FF"/>
            <w:sz w:val="24"/>
            <w:szCs w:val="24"/>
            <w:u w:val="single"/>
            <w:bdr w:val="none" w:sz="0" w:space="0" w:color="auto" w:frame="1"/>
            <w:shd w:val="clear" w:color="auto" w:fill="FFFFFF"/>
          </w:rPr>
          <w:t>US climate envoy John Kerry also urged</w:t>
        </w:r>
      </w:hyperlink>
      <w:r w:rsidRPr="00351D7A">
        <w:rPr>
          <w:rFonts w:ascii="Arial" w:eastAsia="굴림" w:hAnsi="Arial" w:cs="Arial"/>
          <w:color w:val="0E101A"/>
          <w:sz w:val="24"/>
          <w:szCs w:val="24"/>
          <w:bdr w:val="none" w:sz="0" w:space="0" w:color="auto" w:frame="1"/>
          <w:shd w:val="clear" w:color="auto" w:fill="FFFFFF"/>
        </w:rPr>
        <w:t> the country to double its </w:t>
      </w:r>
      <w:r w:rsidRPr="00351D7A">
        <w:rPr>
          <w:rFonts w:ascii="Arial" w:eastAsia="굴림" w:hAnsi="Arial" w:cs="Arial"/>
          <w:color w:val="000000"/>
          <w:sz w:val="24"/>
          <w:szCs w:val="24"/>
          <w:bdr w:val="none" w:sz="0" w:space="0" w:color="auto" w:frame="1"/>
        </w:rPr>
        <w:t>current NDC and phase out coal early, to which Korea pledged to </w:t>
      </w:r>
      <w:r w:rsidRPr="00351D7A">
        <w:rPr>
          <w:rFonts w:ascii="Arial" w:eastAsia="굴림" w:hAnsi="Arial" w:cs="Arial"/>
          <w:color w:val="0E101A"/>
          <w:sz w:val="24"/>
          <w:szCs w:val="24"/>
          <w:bdr w:val="none" w:sz="0" w:space="0" w:color="auto" w:frame="1"/>
        </w:rPr>
        <w:t>announce </w:t>
      </w:r>
      <w:r w:rsidRPr="00351D7A">
        <w:rPr>
          <w:rFonts w:ascii="Arial" w:eastAsia="굴림" w:hAnsi="Arial" w:cs="Arial"/>
          <w:color w:val="000000"/>
          <w:sz w:val="24"/>
          <w:szCs w:val="24"/>
          <w:bdr w:val="none" w:sz="0" w:space="0" w:color="auto" w:frame="1"/>
        </w:rPr>
        <w:t>a provisional target by </w:t>
      </w:r>
      <w:r w:rsidRPr="00351D7A">
        <w:rPr>
          <w:rFonts w:ascii="Arial" w:eastAsia="굴림" w:hAnsi="Arial" w:cs="Arial"/>
          <w:color w:val="000000"/>
          <w:sz w:val="24"/>
          <w:szCs w:val="24"/>
          <w:bdr w:val="none" w:sz="0" w:space="0" w:color="auto" w:frame="1"/>
          <w:shd w:val="clear" w:color="auto" w:fill="FFFFFF"/>
        </w:rPr>
        <w:t>early </w:t>
      </w:r>
      <w:hyperlink r:id="rId10" w:tgtFrame="_blank" w:history="1">
        <w:r w:rsidRPr="00351D7A">
          <w:rPr>
            <w:rFonts w:ascii="Arial" w:eastAsia="굴림" w:hAnsi="Arial" w:cs="Arial"/>
            <w:color w:val="0000FF"/>
            <w:sz w:val="24"/>
            <w:szCs w:val="24"/>
            <w:u w:val="single"/>
            <w:bdr w:val="none" w:sz="0" w:space="0" w:color="auto" w:frame="1"/>
            <w:shd w:val="clear" w:color="auto" w:fill="FFFFFF"/>
          </w:rPr>
          <w:t>October</w:t>
        </w:r>
      </w:hyperlink>
      <w:r w:rsidRPr="00351D7A">
        <w:rPr>
          <w:rFonts w:ascii="Arial" w:eastAsia="굴림" w:hAnsi="Arial" w:cs="Arial"/>
          <w:color w:val="0E101A"/>
          <w:sz w:val="24"/>
          <w:szCs w:val="24"/>
          <w:bdr w:val="none" w:sz="0" w:space="0" w:color="auto" w:frame="1"/>
          <w:shd w:val="clear" w:color="auto" w:fill="FFFFFF"/>
        </w:rPr>
        <w:t>.</w:t>
      </w:r>
      <w:r w:rsidRPr="00351D7A">
        <w:rPr>
          <w:rFonts w:ascii="Arial" w:eastAsia="굴림" w:hAnsi="Arial" w:cs="Arial"/>
          <w:color w:val="0E101A"/>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2ECDB29B"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i/>
          <w:iCs/>
          <w:color w:val="0E101A"/>
          <w:sz w:val="24"/>
          <w:szCs w:val="24"/>
          <w:bdr w:val="none" w:sz="0" w:space="0" w:color="auto" w:frame="1"/>
        </w:rPr>
        <w:t> </w:t>
      </w:r>
      <w:r w:rsidRPr="00351D7A">
        <w:rPr>
          <w:rFonts w:ascii="Arial" w:eastAsia="굴림" w:hAnsi="Arial" w:cs="Arial"/>
          <w:color w:val="0E101A"/>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2449C0EC"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b/>
          <w:bCs/>
          <w:color w:val="000000"/>
          <w:sz w:val="24"/>
          <w:szCs w:val="24"/>
          <w:bdr w:val="none" w:sz="0" w:space="0" w:color="auto" w:frame="1"/>
        </w:rPr>
        <w:t>ENDS. </w:t>
      </w:r>
      <w:r w:rsidRPr="00351D7A">
        <w:rPr>
          <w:rFonts w:ascii="Arial" w:eastAsia="굴림" w:hAnsi="Arial" w:cs="Arial"/>
          <w:color w:val="000000"/>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3C7AF032"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i/>
          <w:iCs/>
          <w:color w:val="000000"/>
          <w:sz w:val="24"/>
          <w:szCs w:val="24"/>
          <w:bdr w:val="none" w:sz="0" w:space="0" w:color="auto" w:frame="1"/>
          <w:shd w:val="clear" w:color="auto" w:fill="FFFFFF"/>
        </w:rPr>
        <w:t> </w:t>
      </w:r>
      <w:r w:rsidRPr="00351D7A">
        <w:rPr>
          <w:rFonts w:ascii="Arial" w:eastAsia="굴림" w:hAnsi="Arial" w:cs="Arial"/>
          <w:color w:val="000000"/>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535D70D0"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i/>
          <w:iCs/>
          <w:color w:val="000000"/>
          <w:sz w:val="24"/>
          <w:szCs w:val="24"/>
          <w:bdr w:val="none" w:sz="0" w:space="0" w:color="auto" w:frame="1"/>
          <w:shd w:val="clear" w:color="auto" w:fill="FFFFFF"/>
          <w:lang w:val="en-GB"/>
        </w:rPr>
        <w:t>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w:t>
      </w:r>
      <w:r w:rsidRPr="00351D7A">
        <w:rPr>
          <w:rFonts w:ascii="Arial" w:eastAsia="굴림" w:hAnsi="Arial" w:cs="Arial"/>
          <w:color w:val="000000"/>
          <w:sz w:val="24"/>
          <w:szCs w:val="24"/>
          <w:bdr w:val="none" w:sz="0" w:space="0" w:color="auto" w:frame="1"/>
          <w:shd w:val="clear" w:color="auto" w:fill="FFFFFF"/>
        </w:rPr>
        <w:t> </w:t>
      </w:r>
      <w:r w:rsidRPr="00351D7A">
        <w:rPr>
          <w:rFonts w:ascii="Arial" w:eastAsia="굴림" w:hAnsi="Arial" w:cs="Arial"/>
          <w:color w:val="000000"/>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42BDB806"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color w:val="000000"/>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03499D91" w14:textId="77777777" w:rsidR="005A614B" w:rsidRPr="00351D7A" w:rsidRDefault="005A614B" w:rsidP="005A614B">
      <w:pPr>
        <w:shd w:val="clear" w:color="auto" w:fill="FFFFFF"/>
        <w:spacing w:after="0" w:line="240" w:lineRule="auto"/>
        <w:jc w:val="both"/>
        <w:rPr>
          <w:rFonts w:ascii="굴림" w:eastAsia="굴림" w:hAnsi="굴림" w:cs="Times New Roman"/>
          <w:color w:val="000000"/>
          <w:sz w:val="24"/>
          <w:szCs w:val="24"/>
        </w:rPr>
      </w:pPr>
      <w:r w:rsidRPr="00351D7A">
        <w:rPr>
          <w:rFonts w:ascii="Arial" w:eastAsia="굴림" w:hAnsi="Arial" w:cs="Arial"/>
          <w:color w:val="000000"/>
          <w:sz w:val="24"/>
          <w:szCs w:val="24"/>
          <w:bdr w:val="none" w:sz="0" w:space="0" w:color="auto" w:frame="1"/>
        </w:rPr>
        <w:t>  </w:t>
      </w:r>
      <w:r w:rsidRPr="00351D7A">
        <w:rPr>
          <w:rFonts w:ascii="Arial" w:eastAsia="굴림" w:hAnsi="Arial" w:cs="Arial"/>
          <w:color w:val="000000"/>
          <w:sz w:val="24"/>
          <w:szCs w:val="24"/>
          <w:bdr w:val="none" w:sz="0" w:space="0" w:color="auto" w:frame="1"/>
        </w:rPr>
        <w:br/>
      </w:r>
      <w:r w:rsidRPr="00351D7A">
        <w:rPr>
          <w:rFonts w:ascii="Arial" w:eastAsia="굴림" w:hAnsi="Arial" w:cs="Arial"/>
          <w:b/>
          <w:bCs/>
          <w:color w:val="000000"/>
          <w:sz w:val="24"/>
          <w:szCs w:val="24"/>
          <w:bdr w:val="none" w:sz="0" w:space="0" w:color="auto" w:frame="1"/>
        </w:rPr>
        <w:t>For media inquiries, please contact:  </w:t>
      </w:r>
      <w:r w:rsidRPr="00351D7A">
        <w:rPr>
          <w:rFonts w:ascii="Arial" w:eastAsia="굴림" w:hAnsi="Arial" w:cs="Arial"/>
          <w:color w:val="000000"/>
          <w:sz w:val="24"/>
          <w:szCs w:val="24"/>
          <w:bdr w:val="none" w:sz="0" w:space="0" w:color="auto" w:frame="1"/>
        </w:rPr>
        <w:t>  </w:t>
      </w:r>
      <w:r w:rsidRPr="00351D7A">
        <w:rPr>
          <w:rFonts w:ascii="Arial" w:eastAsia="굴림" w:hAnsi="Arial" w:cs="Arial"/>
          <w:color w:val="000000"/>
          <w:sz w:val="18"/>
          <w:szCs w:val="18"/>
          <w:bdr w:val="none" w:sz="0" w:space="0" w:color="auto" w:frame="1"/>
        </w:rPr>
        <w:t> </w:t>
      </w:r>
    </w:p>
    <w:p w14:paraId="3A2E7FEB" w14:textId="77777777" w:rsidR="005A614B" w:rsidRPr="00351D7A" w:rsidRDefault="005A614B" w:rsidP="005A614B">
      <w:pPr>
        <w:rPr>
          <w:sz w:val="24"/>
          <w:szCs w:val="24"/>
        </w:rPr>
      </w:pPr>
      <w:r w:rsidRPr="00351D7A">
        <w:rPr>
          <w:rFonts w:ascii="Arial" w:hAnsi="Arial" w:cs="Arial"/>
          <w:color w:val="000000"/>
          <w:sz w:val="24"/>
          <w:szCs w:val="24"/>
        </w:rPr>
        <w:t>Jessica Yun, Communication officer, jessica.yun@forourclimate.org</w:t>
      </w:r>
    </w:p>
    <w:p w14:paraId="15DBFBE0" w14:textId="77777777" w:rsidR="00FC2E65" w:rsidRDefault="00FC2E65"/>
    <w:sectPr w:rsidR="00FC2E65" w:rsidSect="00AB110B">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4B"/>
    <w:rsid w:val="005A614B"/>
    <w:rsid w:val="00AB110B"/>
    <w:rsid w:val="00FC2E6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F0EE"/>
  <w15:chartTrackingRefBased/>
  <w15:docId w15:val="{B2E886D5-0CC7-4335-8FFD-B19446C4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gore.com/news/letter-from-al-gore-to-his-excellency-moon-jae-in-president-of-the-republic-of-korea-on-national-targets-to-reduce-emissions-and-phase-out-coal" TargetMode="External"/><Relationship Id="rId3" Type="http://schemas.openxmlformats.org/officeDocument/2006/relationships/webSettings" Target="webSettings.xml"/><Relationship Id="rId7" Type="http://schemas.openxmlformats.org/officeDocument/2006/relationships/hyperlink" Target="https://www.nrdc.org/experts/jake-schmidt/50-emissions-reduction-club-us-japan-canada-south-kore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mateanalytics.org/publications/2020/transitioning-towards-a-zero-carbon-society-science-based-emissions-reduction-pathways-for-south-korea-under-the-paris-agreement/" TargetMode="External"/><Relationship Id="rId11" Type="http://schemas.openxmlformats.org/officeDocument/2006/relationships/fontTable" Target="fontTable.xml"/><Relationship Id="rId5" Type="http://schemas.openxmlformats.org/officeDocument/2006/relationships/hyperlink" Target="https://www.sedaily.com/NewsView/22NNPJT12J" TargetMode="External"/><Relationship Id="rId10" Type="http://schemas.openxmlformats.org/officeDocument/2006/relationships/hyperlink" Target="https://www.whitehouse.gov/briefing-room/statements-releases/2021/05/21/u-s-rok-leaders-joint-statement/" TargetMode="External"/><Relationship Id="rId4" Type="http://schemas.openxmlformats.org/officeDocument/2006/relationships/hyperlink" Target="https://www.youtube.com/watch?v=XXsDxngf63s" TargetMode="External"/><Relationship Id="rId9" Type="http://schemas.openxmlformats.org/officeDocument/2006/relationships/hyperlink" Target="http://likms.assembly.go.kr/record/mhs-10-050.do"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Jeeyeon Song</dc:creator>
  <cp:keywords/>
  <dc:description/>
  <cp:lastModifiedBy>Jeeyeon Song</cp:lastModifiedBy>
  <cp:revision>1</cp:revision>
  <dcterms:created xsi:type="dcterms:W3CDTF">2021-06-16T06:23:00Z</dcterms:created>
  <dcterms:modified xsi:type="dcterms:W3CDTF">2021-06-16T06:25:00Z</dcterms:modified>
</cp:coreProperties>
</file>